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DB27" w14:textId="77777777" w:rsidR="002D16F8" w:rsidRPr="00B03FCF" w:rsidRDefault="002D16F8" w:rsidP="00D63AB9">
      <w:pPr>
        <w:jc w:val="center"/>
        <w:rPr>
          <w:rFonts w:ascii="Century Gothic" w:hAnsi="Century Gothic"/>
          <w:b/>
          <w:sz w:val="20"/>
          <w:szCs w:val="20"/>
        </w:rPr>
      </w:pPr>
    </w:p>
    <w:p w14:paraId="421F422E" w14:textId="77777777" w:rsidR="002D16F8" w:rsidRPr="00B03FCF" w:rsidRDefault="002D16F8" w:rsidP="00D63AB9">
      <w:pPr>
        <w:jc w:val="center"/>
        <w:rPr>
          <w:rFonts w:ascii="Century Gothic" w:hAnsi="Century Gothic"/>
          <w:b/>
          <w:sz w:val="20"/>
          <w:szCs w:val="20"/>
        </w:rPr>
      </w:pPr>
    </w:p>
    <w:p w14:paraId="1E220F83" w14:textId="77777777" w:rsidR="002D16F8" w:rsidRPr="00B03FCF" w:rsidRDefault="002D16F8" w:rsidP="002D16F8">
      <w:pPr>
        <w:pStyle w:val="Title"/>
        <w:outlineLvl w:val="0"/>
        <w:rPr>
          <w:rFonts w:ascii="Century Gothic" w:hAnsi="Century Gothic"/>
          <w:szCs w:val="24"/>
        </w:rPr>
      </w:pPr>
      <w:r w:rsidRPr="00B03FCF">
        <w:rPr>
          <w:rFonts w:ascii="Century Gothic" w:hAnsi="Century Gothic"/>
          <w:szCs w:val="24"/>
        </w:rPr>
        <w:t>CURRICULUM VITAE</w:t>
      </w:r>
    </w:p>
    <w:p w14:paraId="5C6C3C76" w14:textId="77777777" w:rsidR="002D16F8" w:rsidRPr="00B03FCF" w:rsidRDefault="002D16F8" w:rsidP="002D16F8">
      <w:pPr>
        <w:jc w:val="center"/>
        <w:rPr>
          <w:rFonts w:ascii="Century Gothic" w:hAnsi="Century Gothic"/>
          <w:b/>
        </w:rPr>
      </w:pPr>
      <w:r w:rsidRPr="00B03FCF">
        <w:rPr>
          <w:rFonts w:ascii="Century Gothic" w:hAnsi="Century Gothic"/>
          <w:b/>
        </w:rPr>
        <w:t>R. Kevin Rogers, MD MSc RPVI</w:t>
      </w:r>
    </w:p>
    <w:p w14:paraId="438D2B35" w14:textId="5E8BC6B2" w:rsidR="002D16F8" w:rsidRPr="00B03FCF" w:rsidRDefault="002D16F8" w:rsidP="002D16F8">
      <w:pPr>
        <w:pStyle w:val="Title"/>
        <w:outlineLvl w:val="0"/>
        <w:rPr>
          <w:rFonts w:ascii="Century Gothic" w:hAnsi="Century Gothic"/>
          <w:bCs/>
          <w:szCs w:val="24"/>
        </w:rPr>
      </w:pPr>
      <w:r w:rsidRPr="00B03FCF">
        <w:rPr>
          <w:rFonts w:ascii="Century Gothic" w:hAnsi="Century Gothic"/>
          <w:bCs/>
          <w:szCs w:val="24"/>
        </w:rPr>
        <w:t>Associate Professor of Medicine</w:t>
      </w:r>
    </w:p>
    <w:p w14:paraId="3352927A" w14:textId="211780FE" w:rsidR="00DE3418" w:rsidRPr="00B03FCF" w:rsidRDefault="00DE3418" w:rsidP="002D16F8">
      <w:pPr>
        <w:pStyle w:val="Title"/>
        <w:outlineLvl w:val="0"/>
        <w:rPr>
          <w:rFonts w:ascii="Century Gothic" w:hAnsi="Century Gothic"/>
          <w:bCs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>______________________________________________________________________________</w:t>
      </w:r>
    </w:p>
    <w:p w14:paraId="14788304" w14:textId="65F361C9" w:rsidR="00D63AB9" w:rsidRPr="00B03FCF" w:rsidRDefault="002D16F8" w:rsidP="00D63AB9">
      <w:pPr>
        <w:jc w:val="center"/>
        <w:rPr>
          <w:rFonts w:ascii="Century Gothic" w:hAnsi="Century Gothic"/>
          <w:b/>
          <w:sz w:val="20"/>
          <w:szCs w:val="20"/>
        </w:rPr>
      </w:pPr>
      <w:r w:rsidRPr="00B03FCF">
        <w:rPr>
          <w:rFonts w:ascii="Century Gothic" w:hAnsi="Century Gothic"/>
          <w:b/>
          <w:sz w:val="20"/>
          <w:szCs w:val="20"/>
        </w:rPr>
        <w:t xml:space="preserve"> </w:t>
      </w:r>
    </w:p>
    <w:p w14:paraId="60319449" w14:textId="167D77CF" w:rsidR="00DE3418" w:rsidRPr="00B03FCF" w:rsidRDefault="00DF5FAA" w:rsidP="00DE3418">
      <w:pPr>
        <w:rPr>
          <w:rFonts w:ascii="Century Gothic" w:hAnsi="Century Gothic"/>
          <w:b/>
          <w:sz w:val="20"/>
          <w:szCs w:val="20"/>
        </w:rPr>
      </w:pPr>
      <w:r w:rsidRPr="00B03FCF">
        <w:rPr>
          <w:rFonts w:ascii="Century Gothic" w:hAnsi="Century Gothic"/>
          <w:b/>
          <w:sz w:val="20"/>
          <w:szCs w:val="20"/>
        </w:rPr>
        <w:t>CURRENT POSITION</w:t>
      </w:r>
      <w:r w:rsidR="00DE3418" w:rsidRPr="00B03FCF">
        <w:rPr>
          <w:rFonts w:ascii="Century Gothic" w:hAnsi="Century Gothic"/>
          <w:b/>
          <w:sz w:val="20"/>
          <w:szCs w:val="20"/>
        </w:rPr>
        <w:t xml:space="preserve">: </w:t>
      </w:r>
    </w:p>
    <w:p w14:paraId="2174D92E" w14:textId="2A070DDB" w:rsidR="00E75C03" w:rsidRPr="00B03FCF" w:rsidRDefault="00E75C03" w:rsidP="00DE3418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Associate Professor</w:t>
      </w:r>
    </w:p>
    <w:p w14:paraId="41C27307" w14:textId="7C84A438" w:rsidR="00D63AB9" w:rsidRPr="00B03FCF" w:rsidRDefault="00C14163" w:rsidP="00DE3418">
      <w:pPr>
        <w:rPr>
          <w:rFonts w:ascii="Century Gothic" w:hAnsi="Century Gothic"/>
          <w:b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University of Colorado</w:t>
      </w:r>
      <w:r w:rsidR="00E75C03" w:rsidRPr="00B03FCF">
        <w:rPr>
          <w:rFonts w:ascii="Century Gothic" w:hAnsi="Century Gothic"/>
          <w:sz w:val="20"/>
          <w:szCs w:val="20"/>
        </w:rPr>
        <w:t xml:space="preserve"> School of Medicine</w:t>
      </w:r>
    </w:p>
    <w:p w14:paraId="5BC3BAA5" w14:textId="77777777" w:rsidR="00D63AB9" w:rsidRPr="00B03FCF" w:rsidRDefault="00D63AB9" w:rsidP="00DE3418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12401 East 17</w:t>
      </w:r>
      <w:r w:rsidRPr="00B03FCF">
        <w:rPr>
          <w:rFonts w:ascii="Century Gothic" w:hAnsi="Century Gothic"/>
          <w:sz w:val="20"/>
          <w:szCs w:val="20"/>
          <w:vertAlign w:val="superscript"/>
        </w:rPr>
        <w:t>th</w:t>
      </w:r>
      <w:r w:rsidRPr="00B03FCF">
        <w:rPr>
          <w:rFonts w:ascii="Century Gothic" w:hAnsi="Century Gothic"/>
          <w:sz w:val="20"/>
          <w:szCs w:val="20"/>
        </w:rPr>
        <w:t xml:space="preserve"> Avenue</w:t>
      </w:r>
    </w:p>
    <w:p w14:paraId="7EDC2361" w14:textId="77777777" w:rsidR="00D63AB9" w:rsidRPr="00B03FCF" w:rsidRDefault="00C35582" w:rsidP="00DE3418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Room 560</w:t>
      </w:r>
      <w:r w:rsidR="00D63AB9" w:rsidRPr="00B03FCF">
        <w:rPr>
          <w:rFonts w:ascii="Century Gothic" w:hAnsi="Century Gothic"/>
          <w:sz w:val="20"/>
          <w:szCs w:val="20"/>
        </w:rPr>
        <w:t>, Mail Stop B130</w:t>
      </w:r>
    </w:p>
    <w:p w14:paraId="5E463F77" w14:textId="77777777" w:rsidR="00D63AB9" w:rsidRPr="00B03FCF" w:rsidRDefault="00D63AB9" w:rsidP="00DE3418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Aurora, CO  80045</w:t>
      </w:r>
    </w:p>
    <w:p w14:paraId="11B4AA95" w14:textId="15AB9F74" w:rsidR="00ED741F" w:rsidRPr="00B03FCF" w:rsidRDefault="00E75C03" w:rsidP="00DE3418">
      <w:pPr>
        <w:rPr>
          <w:rFonts w:ascii="Century Gothic" w:hAnsi="Century Gothic"/>
          <w:sz w:val="20"/>
          <w:szCs w:val="20"/>
        </w:rPr>
      </w:pPr>
      <w:hyperlink r:id="rId7" w:history="1">
        <w:r w:rsidRPr="00B03FCF">
          <w:rPr>
            <w:rStyle w:val="Hyperlink"/>
            <w:rFonts w:ascii="Century Gothic" w:hAnsi="Century Gothic"/>
            <w:sz w:val="20"/>
            <w:szCs w:val="20"/>
          </w:rPr>
          <w:t>Kevin.Rogers@cuanschutz.edu</w:t>
        </w:r>
      </w:hyperlink>
    </w:p>
    <w:p w14:paraId="5B00C6FB" w14:textId="3DDB30E4" w:rsidR="00ED741F" w:rsidRPr="00B03FCF" w:rsidRDefault="00ED741F" w:rsidP="00DE3418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(720) 848-6506 (office)</w:t>
      </w:r>
    </w:p>
    <w:p w14:paraId="1A68B457" w14:textId="1CEF7904" w:rsidR="00ED741F" w:rsidRPr="00B03FCF" w:rsidRDefault="00ED741F" w:rsidP="00DE3418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(720) 848-7315 (fax)</w:t>
      </w:r>
    </w:p>
    <w:p w14:paraId="47FDA28E" w14:textId="77777777" w:rsidR="00D63AB9" w:rsidRPr="00B03FCF" w:rsidRDefault="00D63AB9" w:rsidP="00D63AB9">
      <w:pPr>
        <w:jc w:val="center"/>
        <w:rPr>
          <w:rFonts w:ascii="Century Gothic" w:hAnsi="Century Gothic"/>
          <w:sz w:val="20"/>
          <w:szCs w:val="20"/>
        </w:rPr>
      </w:pPr>
    </w:p>
    <w:p w14:paraId="6851F1C2" w14:textId="77777777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</w:p>
    <w:p w14:paraId="6AAA128F" w14:textId="3B5CCEC3" w:rsidR="00D63AB9" w:rsidRPr="00B03FCF" w:rsidRDefault="00D63AB9" w:rsidP="00D63AB9">
      <w:pPr>
        <w:rPr>
          <w:rFonts w:ascii="Century Gothic" w:hAnsi="Century Gothic"/>
          <w:b/>
          <w:sz w:val="20"/>
          <w:szCs w:val="20"/>
        </w:rPr>
      </w:pPr>
      <w:r w:rsidRPr="00B03FCF">
        <w:rPr>
          <w:rFonts w:ascii="Century Gothic" w:hAnsi="Century Gothic"/>
          <w:b/>
          <w:sz w:val="20"/>
          <w:szCs w:val="20"/>
        </w:rPr>
        <w:t xml:space="preserve">EDUCATION </w:t>
      </w:r>
    </w:p>
    <w:p w14:paraId="1996E293" w14:textId="44B7C080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i/>
          <w:sz w:val="20"/>
          <w:szCs w:val="20"/>
        </w:rPr>
        <w:t>B.S., Molecular Biology with Honors</w:t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sz w:val="20"/>
          <w:szCs w:val="20"/>
        </w:rPr>
        <w:t>08/94 – 05/98</w:t>
      </w:r>
      <w:r w:rsidR="00DE3418" w:rsidRPr="00B03FCF">
        <w:rPr>
          <w:rFonts w:ascii="Century Gothic" w:hAnsi="Century Gothic"/>
          <w:sz w:val="20"/>
          <w:szCs w:val="20"/>
        </w:rPr>
        <w:tab/>
      </w:r>
      <w:r w:rsidR="00DE3418" w:rsidRPr="00B03FCF">
        <w:rPr>
          <w:rFonts w:ascii="Century Gothic" w:hAnsi="Century Gothic"/>
          <w:sz w:val="20"/>
          <w:szCs w:val="20"/>
        </w:rPr>
        <w:tab/>
      </w:r>
    </w:p>
    <w:p w14:paraId="4C7EE716" w14:textId="3F357587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Vanderbilt University, Nashville, TN                                        </w:t>
      </w:r>
    </w:p>
    <w:p w14:paraId="3B740DFC" w14:textId="77777777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</w:p>
    <w:p w14:paraId="6E4951F6" w14:textId="123F246D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i/>
          <w:sz w:val="20"/>
          <w:szCs w:val="20"/>
        </w:rPr>
        <w:t>Doctor of Medicine</w:t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sz w:val="20"/>
          <w:szCs w:val="20"/>
        </w:rPr>
        <w:t>08/98 – 05/02</w:t>
      </w:r>
      <w:r w:rsidR="00DE3418" w:rsidRPr="00B03FCF">
        <w:rPr>
          <w:rFonts w:ascii="Century Gothic" w:hAnsi="Century Gothic"/>
          <w:sz w:val="20"/>
          <w:szCs w:val="20"/>
        </w:rPr>
        <w:tab/>
      </w:r>
      <w:r w:rsidR="00DE3418" w:rsidRPr="00B03FCF">
        <w:rPr>
          <w:rFonts w:ascii="Century Gothic" w:hAnsi="Century Gothic"/>
          <w:sz w:val="20"/>
          <w:szCs w:val="20"/>
        </w:rPr>
        <w:tab/>
      </w:r>
    </w:p>
    <w:p w14:paraId="0DDA4D45" w14:textId="000CBF17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Emory University School of Medicine, Atlanta, GA </w:t>
      </w:r>
    </w:p>
    <w:p w14:paraId="0AD31022" w14:textId="77777777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</w:p>
    <w:p w14:paraId="5E1EA771" w14:textId="07445093" w:rsidR="00D63AB9" w:rsidRPr="00B03FCF" w:rsidRDefault="00D63AB9" w:rsidP="00D63AB9">
      <w:pPr>
        <w:rPr>
          <w:rFonts w:ascii="Century Gothic" w:hAnsi="Century Gothic"/>
          <w:i/>
          <w:sz w:val="20"/>
          <w:szCs w:val="20"/>
        </w:rPr>
      </w:pPr>
      <w:proofErr w:type="spellStart"/>
      <w:r w:rsidRPr="00B03FCF">
        <w:rPr>
          <w:rFonts w:ascii="Century Gothic" w:hAnsi="Century Gothic"/>
          <w:i/>
          <w:sz w:val="20"/>
          <w:szCs w:val="20"/>
        </w:rPr>
        <w:t>Masters</w:t>
      </w:r>
      <w:proofErr w:type="spellEnd"/>
      <w:r w:rsidRPr="00B03FCF">
        <w:rPr>
          <w:rFonts w:ascii="Century Gothic" w:hAnsi="Century Gothic"/>
          <w:i/>
          <w:sz w:val="20"/>
          <w:szCs w:val="20"/>
        </w:rPr>
        <w:t xml:space="preserve"> of Science in Clinical Investigation</w:t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sz w:val="20"/>
          <w:szCs w:val="20"/>
        </w:rPr>
        <w:t>07/07 – 06/09</w:t>
      </w:r>
      <w:r w:rsidR="00DE3418" w:rsidRPr="00B03FCF">
        <w:rPr>
          <w:rFonts w:ascii="Century Gothic" w:hAnsi="Century Gothic"/>
          <w:sz w:val="20"/>
          <w:szCs w:val="20"/>
        </w:rPr>
        <w:tab/>
      </w:r>
      <w:r w:rsidR="00DE3418" w:rsidRPr="00B03FCF">
        <w:rPr>
          <w:rFonts w:ascii="Century Gothic" w:hAnsi="Century Gothic"/>
          <w:sz w:val="20"/>
          <w:szCs w:val="20"/>
        </w:rPr>
        <w:tab/>
      </w:r>
    </w:p>
    <w:p w14:paraId="590A71A4" w14:textId="5ED26608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University of Utah, Salt Lake City, UT</w:t>
      </w:r>
    </w:p>
    <w:p w14:paraId="7574762B" w14:textId="34D316B2" w:rsidR="00D63AB9" w:rsidRPr="00B03FCF" w:rsidRDefault="00D63AB9" w:rsidP="00D63AB9">
      <w:pPr>
        <w:rPr>
          <w:rFonts w:ascii="Century Gothic" w:hAnsi="Century Gothic"/>
          <w:b/>
          <w:sz w:val="20"/>
          <w:szCs w:val="20"/>
        </w:rPr>
      </w:pPr>
    </w:p>
    <w:p w14:paraId="2F9D5291" w14:textId="77777777" w:rsidR="00DF5FAA" w:rsidRPr="00B03FCF" w:rsidRDefault="00DF5FAA" w:rsidP="00D63AB9">
      <w:pPr>
        <w:rPr>
          <w:rFonts w:ascii="Century Gothic" w:hAnsi="Century Gothic"/>
          <w:b/>
          <w:sz w:val="20"/>
          <w:szCs w:val="20"/>
        </w:rPr>
      </w:pPr>
    </w:p>
    <w:p w14:paraId="0FE638FA" w14:textId="206A787F" w:rsidR="00D63AB9" w:rsidRPr="00B03FCF" w:rsidRDefault="00D63AB9" w:rsidP="00D63AB9">
      <w:pPr>
        <w:rPr>
          <w:rFonts w:ascii="Century Gothic" w:hAnsi="Century Gothic"/>
          <w:b/>
          <w:sz w:val="20"/>
          <w:szCs w:val="20"/>
        </w:rPr>
      </w:pPr>
      <w:r w:rsidRPr="00B03FCF">
        <w:rPr>
          <w:rFonts w:ascii="Century Gothic" w:hAnsi="Century Gothic"/>
          <w:b/>
          <w:sz w:val="20"/>
          <w:szCs w:val="20"/>
        </w:rPr>
        <w:t>POSTDOCTORAL TRAINING</w:t>
      </w:r>
      <w:r w:rsidR="00DF5FAA" w:rsidRPr="00B03FCF">
        <w:rPr>
          <w:rFonts w:ascii="Century Gothic" w:hAnsi="Century Gothic"/>
          <w:b/>
          <w:sz w:val="20"/>
          <w:szCs w:val="20"/>
        </w:rPr>
        <w:t>:</w:t>
      </w:r>
    </w:p>
    <w:p w14:paraId="27DB83FA" w14:textId="7798EAFD" w:rsidR="00D63AB9" w:rsidRPr="00B03FCF" w:rsidRDefault="00D63AB9" w:rsidP="00D63AB9">
      <w:p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i/>
          <w:sz w:val="20"/>
          <w:szCs w:val="20"/>
        </w:rPr>
        <w:t>Intern in Internal Medicine</w:t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sz w:val="20"/>
          <w:szCs w:val="20"/>
        </w:rPr>
        <w:t>07/02 – 06/03</w:t>
      </w:r>
      <w:r w:rsidR="00DE3418" w:rsidRPr="00B03FCF">
        <w:rPr>
          <w:rFonts w:ascii="Century Gothic" w:hAnsi="Century Gothic"/>
          <w:sz w:val="20"/>
          <w:szCs w:val="20"/>
        </w:rPr>
        <w:tab/>
      </w:r>
      <w:r w:rsidR="00DE3418" w:rsidRPr="00B03FCF">
        <w:rPr>
          <w:rFonts w:ascii="Century Gothic" w:hAnsi="Century Gothic"/>
          <w:sz w:val="20"/>
          <w:szCs w:val="20"/>
        </w:rPr>
        <w:tab/>
      </w:r>
    </w:p>
    <w:p w14:paraId="2B62C80B" w14:textId="1B30AFFB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Oregon Health and Sciences University, Portland, OR</w:t>
      </w:r>
    </w:p>
    <w:p w14:paraId="07A106A5" w14:textId="77777777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</w:p>
    <w:p w14:paraId="4788A7B5" w14:textId="30AE6C2C" w:rsidR="00D63AB9" w:rsidRPr="00B03FCF" w:rsidRDefault="00D63AB9" w:rsidP="00D63AB9">
      <w:p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i/>
          <w:sz w:val="20"/>
          <w:szCs w:val="20"/>
        </w:rPr>
        <w:t>Resident in Internal Medicine</w:t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sz w:val="20"/>
          <w:szCs w:val="20"/>
        </w:rPr>
        <w:t>07/03 – 06/05</w:t>
      </w:r>
    </w:p>
    <w:p w14:paraId="60969455" w14:textId="1E59FC96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Oregon Health and Sciences University, Portland, OR</w:t>
      </w:r>
    </w:p>
    <w:p w14:paraId="0BC568F5" w14:textId="77777777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</w:p>
    <w:p w14:paraId="2F583DF2" w14:textId="212037E8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i/>
          <w:sz w:val="20"/>
          <w:szCs w:val="20"/>
        </w:rPr>
        <w:t>Clinical and Research Fellow in Internal Medicine</w:t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sz w:val="20"/>
          <w:szCs w:val="20"/>
        </w:rPr>
        <w:t>07/05 – 07/06</w:t>
      </w:r>
      <w:r w:rsidR="00DE3418" w:rsidRPr="00B03FCF">
        <w:rPr>
          <w:rFonts w:ascii="Century Gothic" w:hAnsi="Century Gothic"/>
          <w:sz w:val="20"/>
          <w:szCs w:val="20"/>
        </w:rPr>
        <w:tab/>
      </w:r>
      <w:r w:rsidR="00DE3418" w:rsidRPr="00B03FCF">
        <w:rPr>
          <w:rFonts w:ascii="Century Gothic" w:hAnsi="Century Gothic"/>
          <w:sz w:val="20"/>
          <w:szCs w:val="20"/>
        </w:rPr>
        <w:tab/>
      </w:r>
    </w:p>
    <w:p w14:paraId="674D3691" w14:textId="578A6E3D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Kaiser Permanente, Clackamas, OR</w:t>
      </w:r>
    </w:p>
    <w:p w14:paraId="183347B9" w14:textId="63DAF41A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Oregon Evidence Based Practice Center, Portland, OR</w:t>
      </w:r>
    </w:p>
    <w:p w14:paraId="02533F08" w14:textId="77777777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</w:p>
    <w:p w14:paraId="4EA5B992" w14:textId="14AD06EA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i/>
          <w:sz w:val="20"/>
          <w:szCs w:val="20"/>
        </w:rPr>
        <w:t>Clinical Fellow in Cardiovascular Diseases</w:t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sz w:val="20"/>
          <w:szCs w:val="20"/>
        </w:rPr>
        <w:t>07/06 – 06/09</w:t>
      </w:r>
    </w:p>
    <w:p w14:paraId="46CD0190" w14:textId="5FEF1920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Division of Cardiology</w:t>
      </w:r>
    </w:p>
    <w:p w14:paraId="41C1D4E4" w14:textId="727D2FAD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University of Utah Health Sciences Center, Salt Lake City, UT</w:t>
      </w:r>
    </w:p>
    <w:p w14:paraId="44111807" w14:textId="77777777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</w:p>
    <w:p w14:paraId="5ED39F48" w14:textId="24D98314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i/>
          <w:sz w:val="20"/>
          <w:szCs w:val="20"/>
        </w:rPr>
        <w:t xml:space="preserve">Clinical Fellow in </w:t>
      </w:r>
      <w:r w:rsidR="00CF7C5B" w:rsidRPr="00B03FCF">
        <w:rPr>
          <w:rFonts w:ascii="Century Gothic" w:hAnsi="Century Gothic"/>
          <w:i/>
          <w:sz w:val="20"/>
          <w:szCs w:val="20"/>
        </w:rPr>
        <w:t>Interventional Cardiology</w:t>
      </w:r>
      <w:r w:rsidR="00CF7C5B" w:rsidRPr="00B03FCF">
        <w:rPr>
          <w:rFonts w:ascii="Century Gothic" w:hAnsi="Century Gothic"/>
          <w:i/>
          <w:sz w:val="20"/>
          <w:szCs w:val="20"/>
        </w:rPr>
        <w:tab/>
      </w:r>
      <w:r w:rsidR="00CF7C5B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sz w:val="20"/>
          <w:szCs w:val="20"/>
        </w:rPr>
        <w:t>07/09 – 06/10</w:t>
      </w:r>
      <w:r w:rsidR="00DE3418" w:rsidRPr="00B03FCF">
        <w:rPr>
          <w:rFonts w:ascii="Century Gothic" w:hAnsi="Century Gothic"/>
          <w:sz w:val="20"/>
          <w:szCs w:val="20"/>
        </w:rPr>
        <w:tab/>
      </w:r>
      <w:r w:rsidR="00DE3418" w:rsidRPr="00B03FCF">
        <w:rPr>
          <w:rFonts w:ascii="Century Gothic" w:hAnsi="Century Gothic"/>
          <w:sz w:val="20"/>
          <w:szCs w:val="20"/>
        </w:rPr>
        <w:tab/>
      </w:r>
    </w:p>
    <w:p w14:paraId="779265B8" w14:textId="5ECCC476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Division of Cardiology, Section of Interventional Cardiology</w:t>
      </w:r>
    </w:p>
    <w:p w14:paraId="46553882" w14:textId="3F5CDEE1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University of Colorado Denver, Aurora, CO </w:t>
      </w:r>
    </w:p>
    <w:p w14:paraId="27CBD744" w14:textId="77777777" w:rsidR="00D562BC" w:rsidRPr="00B03FCF" w:rsidRDefault="00D562BC" w:rsidP="00D63AB9">
      <w:pPr>
        <w:rPr>
          <w:rFonts w:ascii="Century Gothic" w:hAnsi="Century Gothic"/>
          <w:sz w:val="20"/>
          <w:szCs w:val="20"/>
        </w:rPr>
      </w:pPr>
    </w:p>
    <w:p w14:paraId="2C9F0301" w14:textId="471A9CF6" w:rsidR="00D63AB9" w:rsidRPr="00B03FCF" w:rsidRDefault="00D63AB9" w:rsidP="00D63AB9">
      <w:p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i/>
          <w:sz w:val="20"/>
          <w:szCs w:val="20"/>
        </w:rPr>
        <w:t>Clinical Fellow in Vascular Medicine and Intervention</w:t>
      </w:r>
      <w:r w:rsidR="00DE3418" w:rsidRPr="00B03FCF">
        <w:rPr>
          <w:rFonts w:ascii="Century Gothic" w:hAnsi="Century Gothic"/>
          <w:i/>
          <w:sz w:val="20"/>
          <w:szCs w:val="20"/>
        </w:rPr>
        <w:tab/>
      </w:r>
      <w:r w:rsidR="00DE3418" w:rsidRPr="00B03FCF">
        <w:rPr>
          <w:rFonts w:ascii="Century Gothic" w:hAnsi="Century Gothic"/>
          <w:sz w:val="20"/>
          <w:szCs w:val="20"/>
        </w:rPr>
        <w:t>07/10 – 06/11</w:t>
      </w:r>
    </w:p>
    <w:p w14:paraId="6B431A7F" w14:textId="63DE80CA" w:rsidR="00D63AB9" w:rsidRPr="00B03FCF" w:rsidRDefault="00D63AB9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Division of Cardiology, Section of Vascular Medicine</w:t>
      </w:r>
    </w:p>
    <w:p w14:paraId="3B378084" w14:textId="77777777" w:rsidR="005A69A7" w:rsidRPr="00B03FCF" w:rsidRDefault="00D63AB9" w:rsidP="005A69A7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Harvard School of Medicine</w:t>
      </w:r>
    </w:p>
    <w:p w14:paraId="1712094C" w14:textId="77777777" w:rsidR="00B03FCF" w:rsidRDefault="00D63AB9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Massachusetts General Hospital, Boston, MA</w:t>
      </w:r>
    </w:p>
    <w:p w14:paraId="2ED6FDD3" w14:textId="77777777" w:rsidR="00B03FCF" w:rsidRDefault="00B03FCF" w:rsidP="00D63AB9">
      <w:pPr>
        <w:rPr>
          <w:rFonts w:ascii="Century Gothic" w:hAnsi="Century Gothic"/>
          <w:sz w:val="20"/>
          <w:szCs w:val="20"/>
        </w:rPr>
      </w:pPr>
    </w:p>
    <w:p w14:paraId="2E5EC8FE" w14:textId="29FB757D" w:rsidR="00D63AB9" w:rsidRPr="00B03FCF" w:rsidRDefault="00ED741F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b/>
          <w:sz w:val="20"/>
          <w:szCs w:val="20"/>
        </w:rPr>
        <w:t>ACADEMIC APPOINTMENTS</w:t>
      </w:r>
      <w:r w:rsidR="00DF5FAA" w:rsidRPr="00B03FCF">
        <w:rPr>
          <w:rFonts w:ascii="Century Gothic" w:hAnsi="Century Gothic"/>
          <w:b/>
          <w:sz w:val="20"/>
          <w:szCs w:val="20"/>
        </w:rPr>
        <w:t>:</w:t>
      </w:r>
    </w:p>
    <w:p w14:paraId="7BA0A09B" w14:textId="5DF552D7" w:rsidR="00DF5FAA" w:rsidRPr="00B03FCF" w:rsidRDefault="00DF5FAA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Assistant Professor of Medicine, University of Colorado SOM</w:t>
      </w:r>
      <w:r w:rsidRPr="00B03FCF">
        <w:rPr>
          <w:rFonts w:ascii="Century Gothic" w:hAnsi="Century Gothic"/>
          <w:sz w:val="20"/>
          <w:szCs w:val="20"/>
        </w:rPr>
        <w:tab/>
        <w:t xml:space="preserve"> </w:t>
      </w:r>
      <w:r w:rsidRPr="00B03FCF">
        <w:rPr>
          <w:rFonts w:ascii="Century Gothic" w:hAnsi="Century Gothic"/>
          <w:sz w:val="20"/>
          <w:szCs w:val="20"/>
        </w:rPr>
        <w:tab/>
        <w:t>2011-2016</w:t>
      </w:r>
    </w:p>
    <w:p w14:paraId="05518BBF" w14:textId="5248CFBC" w:rsidR="00D63AB9" w:rsidRDefault="0051560F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Associate Professor Medicine</w:t>
      </w:r>
      <w:r w:rsidR="005A69A7" w:rsidRPr="00B03FCF">
        <w:rPr>
          <w:rFonts w:ascii="Century Gothic" w:hAnsi="Century Gothic"/>
          <w:sz w:val="20"/>
          <w:szCs w:val="20"/>
        </w:rPr>
        <w:t>, University of Colorado S</w:t>
      </w:r>
      <w:r w:rsidR="00395A18" w:rsidRPr="00B03FCF">
        <w:rPr>
          <w:rFonts w:ascii="Century Gothic" w:hAnsi="Century Gothic"/>
          <w:sz w:val="20"/>
          <w:szCs w:val="20"/>
        </w:rPr>
        <w:t>OM</w:t>
      </w:r>
      <w:r w:rsidR="00A4014D" w:rsidRPr="00B03FCF">
        <w:rPr>
          <w:rFonts w:ascii="Century Gothic" w:hAnsi="Century Gothic"/>
          <w:sz w:val="20"/>
          <w:szCs w:val="20"/>
        </w:rPr>
        <w:tab/>
      </w:r>
      <w:r w:rsidR="00A4014D" w:rsidRPr="00B03FCF">
        <w:rPr>
          <w:rFonts w:ascii="Century Gothic" w:hAnsi="Century Gothic"/>
          <w:sz w:val="20"/>
          <w:szCs w:val="20"/>
        </w:rPr>
        <w:tab/>
      </w:r>
      <w:r w:rsidR="00395A18" w:rsidRPr="00B03FCF">
        <w:rPr>
          <w:rFonts w:ascii="Century Gothic" w:hAnsi="Century Gothic"/>
          <w:sz w:val="20"/>
          <w:szCs w:val="20"/>
        </w:rPr>
        <w:t>2016</w:t>
      </w:r>
      <w:r w:rsidR="005A69A7" w:rsidRPr="00B03FCF">
        <w:rPr>
          <w:rFonts w:ascii="Century Gothic" w:hAnsi="Century Gothic"/>
          <w:sz w:val="20"/>
          <w:szCs w:val="20"/>
        </w:rPr>
        <w:t>-</w:t>
      </w:r>
      <w:r w:rsidR="002C718A">
        <w:rPr>
          <w:rFonts w:ascii="Century Gothic" w:hAnsi="Century Gothic"/>
          <w:sz w:val="20"/>
          <w:szCs w:val="20"/>
        </w:rPr>
        <w:t>2024</w:t>
      </w:r>
    </w:p>
    <w:p w14:paraId="4A930076" w14:textId="53ED4930" w:rsidR="002C718A" w:rsidRPr="00B03FCF" w:rsidRDefault="002C718A" w:rsidP="00D63AB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Professor of Medicine, University of Colorado SOM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2024-present</w:t>
      </w:r>
    </w:p>
    <w:p w14:paraId="3BF1965D" w14:textId="77777777" w:rsidR="00DF5FAA" w:rsidRPr="00B03FCF" w:rsidRDefault="00DF5FAA" w:rsidP="00D63AB9">
      <w:pPr>
        <w:rPr>
          <w:rFonts w:ascii="Century Gothic" w:hAnsi="Century Gothic"/>
          <w:sz w:val="20"/>
          <w:szCs w:val="20"/>
        </w:rPr>
      </w:pPr>
    </w:p>
    <w:p w14:paraId="407980F5" w14:textId="5366AC75" w:rsidR="00DF5FAA" w:rsidRPr="00B03FCF" w:rsidRDefault="00DF5FAA" w:rsidP="00D63AB9">
      <w:pPr>
        <w:rPr>
          <w:rFonts w:ascii="Century Gothic" w:hAnsi="Century Gothic"/>
          <w:b/>
          <w:bCs/>
          <w:sz w:val="20"/>
          <w:szCs w:val="20"/>
        </w:rPr>
      </w:pPr>
      <w:r w:rsidRPr="00B03FCF">
        <w:rPr>
          <w:rFonts w:ascii="Century Gothic" w:hAnsi="Century Gothic"/>
          <w:b/>
          <w:bCs/>
          <w:sz w:val="20"/>
          <w:szCs w:val="20"/>
        </w:rPr>
        <w:t>OTHER PROFESSIONAL POSITIONS:</w:t>
      </w:r>
    </w:p>
    <w:p w14:paraId="23A6831C" w14:textId="77777777" w:rsidR="00DF5FAA" w:rsidRPr="00B03FCF" w:rsidRDefault="00DF5FAA" w:rsidP="00DF5FAA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Provided Interventional Cardiology services at Denver VAMC</w:t>
      </w:r>
      <w:r w:rsidRPr="00B03FCF">
        <w:rPr>
          <w:rFonts w:ascii="Century Gothic" w:hAnsi="Century Gothic"/>
          <w:sz w:val="20"/>
          <w:szCs w:val="20"/>
        </w:rPr>
        <w:tab/>
        <w:t>2011-2018</w:t>
      </w:r>
    </w:p>
    <w:p w14:paraId="278E92E8" w14:textId="08D45116" w:rsidR="00DF5FAA" w:rsidRPr="00B03FCF" w:rsidRDefault="00DF5FAA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Provide Cardiology services at </w:t>
      </w:r>
      <w:proofErr w:type="spellStart"/>
      <w:r w:rsidRPr="00B03FCF">
        <w:rPr>
          <w:rFonts w:ascii="Century Gothic" w:hAnsi="Century Gothic"/>
          <w:sz w:val="20"/>
          <w:szCs w:val="20"/>
        </w:rPr>
        <w:t>UCHealth</w:t>
      </w:r>
      <w:proofErr w:type="spellEnd"/>
      <w:r w:rsidRPr="00B03FCF">
        <w:rPr>
          <w:rFonts w:ascii="Century Gothic" w:hAnsi="Century Gothic"/>
          <w:sz w:val="20"/>
          <w:szCs w:val="20"/>
        </w:rPr>
        <w:t xml:space="preserve"> Highlands Ranch</w:t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  <w:t>2019-Present</w:t>
      </w:r>
    </w:p>
    <w:p w14:paraId="106BBDDC" w14:textId="3DC772DE" w:rsidR="0051560F" w:rsidRPr="00B03FCF" w:rsidRDefault="00586D1F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Clini</w:t>
      </w:r>
      <w:r w:rsidR="009357CB" w:rsidRPr="00B03FCF">
        <w:rPr>
          <w:rFonts w:ascii="Century Gothic" w:hAnsi="Century Gothic"/>
          <w:sz w:val="20"/>
          <w:szCs w:val="20"/>
        </w:rPr>
        <w:t>cian Scientist</w:t>
      </w:r>
      <w:r w:rsidRPr="00B03FCF">
        <w:rPr>
          <w:rFonts w:ascii="Century Gothic" w:hAnsi="Century Gothic"/>
          <w:sz w:val="20"/>
          <w:szCs w:val="20"/>
        </w:rPr>
        <w:t xml:space="preserve">, CPC </w:t>
      </w:r>
      <w:r w:rsidR="00A4014D" w:rsidRPr="00B03FCF">
        <w:rPr>
          <w:rFonts w:ascii="Century Gothic" w:hAnsi="Century Gothic"/>
          <w:sz w:val="20"/>
          <w:szCs w:val="20"/>
        </w:rPr>
        <w:t>Clinical Research</w:t>
      </w:r>
      <w:r w:rsidRPr="00B03FCF">
        <w:rPr>
          <w:rFonts w:ascii="Century Gothic" w:hAnsi="Century Gothic"/>
          <w:sz w:val="20"/>
          <w:szCs w:val="20"/>
        </w:rPr>
        <w:tab/>
      </w:r>
      <w:r w:rsidR="00A4014D" w:rsidRPr="00B03FCF">
        <w:rPr>
          <w:rFonts w:ascii="Century Gothic" w:hAnsi="Century Gothic"/>
          <w:sz w:val="20"/>
          <w:szCs w:val="20"/>
        </w:rPr>
        <w:tab/>
      </w:r>
      <w:r w:rsidR="009357CB" w:rsidRPr="00B03FCF">
        <w:rPr>
          <w:rFonts w:ascii="Century Gothic" w:hAnsi="Century Gothic"/>
          <w:sz w:val="20"/>
          <w:szCs w:val="20"/>
        </w:rPr>
        <w:tab/>
      </w:r>
      <w:r w:rsidR="009357CB"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>201</w:t>
      </w:r>
      <w:r w:rsidR="009357CB" w:rsidRPr="00B03FCF">
        <w:rPr>
          <w:rFonts w:ascii="Century Gothic" w:hAnsi="Century Gothic"/>
          <w:sz w:val="20"/>
          <w:szCs w:val="20"/>
        </w:rPr>
        <w:t>9</w:t>
      </w:r>
      <w:r w:rsidRPr="00B03FCF">
        <w:rPr>
          <w:rFonts w:ascii="Century Gothic" w:hAnsi="Century Gothic"/>
          <w:sz w:val="20"/>
          <w:szCs w:val="20"/>
        </w:rPr>
        <w:t>-Present</w:t>
      </w:r>
    </w:p>
    <w:p w14:paraId="326AD8D3" w14:textId="480CECAB" w:rsidR="00464A60" w:rsidRPr="00B03FCF" w:rsidRDefault="00464A60" w:rsidP="00D63AB9">
      <w:pPr>
        <w:rPr>
          <w:rFonts w:ascii="Century Gothic" w:hAnsi="Century Gothic"/>
          <w:sz w:val="20"/>
          <w:szCs w:val="20"/>
        </w:rPr>
      </w:pPr>
    </w:p>
    <w:p w14:paraId="32E04A0B" w14:textId="6086899E" w:rsidR="00464A60" w:rsidRPr="00B03FCF" w:rsidRDefault="00464A60" w:rsidP="00D63AB9">
      <w:pPr>
        <w:rPr>
          <w:rFonts w:ascii="Century Gothic" w:hAnsi="Century Gothic"/>
          <w:b/>
          <w:bCs/>
          <w:sz w:val="20"/>
          <w:szCs w:val="20"/>
        </w:rPr>
      </w:pPr>
      <w:r w:rsidRPr="00B03FCF">
        <w:rPr>
          <w:rFonts w:ascii="Century Gothic" w:hAnsi="Century Gothic"/>
          <w:b/>
          <w:bCs/>
          <w:sz w:val="20"/>
          <w:szCs w:val="20"/>
        </w:rPr>
        <w:t>EDUCATION AND SERVICE:</w:t>
      </w:r>
    </w:p>
    <w:p w14:paraId="3CF3251A" w14:textId="403F406D" w:rsidR="000D4F80" w:rsidRPr="00B03FCF" w:rsidRDefault="000D4F80" w:rsidP="000D4F80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ST Elevation Myocardial Infarction Multidisciplinary Committee, </w:t>
      </w:r>
      <w:r w:rsidRPr="00B03FCF">
        <w:rPr>
          <w:rFonts w:ascii="Century Gothic" w:hAnsi="Century Gothic"/>
          <w:sz w:val="20"/>
          <w:szCs w:val="20"/>
        </w:rPr>
        <w:tab/>
        <w:t>2011-2012</w:t>
      </w:r>
    </w:p>
    <w:p w14:paraId="0E430A69" w14:textId="64D45149" w:rsidR="000D4F80" w:rsidRPr="00B03FCF" w:rsidRDefault="000D4F80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University of Colorado</w:t>
      </w:r>
    </w:p>
    <w:p w14:paraId="245A6D22" w14:textId="6CAEF03B" w:rsidR="00464A60" w:rsidRPr="00B03FCF" w:rsidRDefault="00464A60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Program Director, Vascular Medicine, University of Colorado</w:t>
      </w:r>
      <w:r w:rsidRPr="00B03FCF">
        <w:rPr>
          <w:rFonts w:ascii="Century Gothic" w:hAnsi="Century Gothic"/>
          <w:sz w:val="20"/>
          <w:szCs w:val="20"/>
        </w:rPr>
        <w:tab/>
        <w:t>2018-Present</w:t>
      </w:r>
    </w:p>
    <w:p w14:paraId="49E9F0EE" w14:textId="495912B0" w:rsidR="009F7227" w:rsidRPr="00B03FCF" w:rsidRDefault="009F7227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Program Director, Interventional Cardiology fellowship</w:t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  <w:t>2019-Present</w:t>
      </w:r>
    </w:p>
    <w:p w14:paraId="6E57D00D" w14:textId="1C144640" w:rsidR="00D562BC" w:rsidRPr="00B03FCF" w:rsidRDefault="00D562BC" w:rsidP="008A58A2">
      <w:pPr>
        <w:rPr>
          <w:rFonts w:ascii="Century Gothic" w:hAnsi="Century Gothic"/>
          <w:sz w:val="20"/>
          <w:szCs w:val="20"/>
        </w:rPr>
      </w:pPr>
    </w:p>
    <w:p w14:paraId="675A32EE" w14:textId="7087981B" w:rsidR="008A58A2" w:rsidRPr="00B03FCF" w:rsidRDefault="008A58A2" w:rsidP="008A58A2">
      <w:pPr>
        <w:rPr>
          <w:rFonts w:ascii="Century Gothic" w:hAnsi="Century Gothic"/>
          <w:b/>
          <w:sz w:val="20"/>
          <w:szCs w:val="20"/>
        </w:rPr>
      </w:pPr>
      <w:r w:rsidRPr="00B03FCF">
        <w:rPr>
          <w:rFonts w:ascii="Century Gothic" w:hAnsi="Century Gothic"/>
          <w:b/>
          <w:sz w:val="20"/>
          <w:szCs w:val="20"/>
        </w:rPr>
        <w:t>HONORS AND AWARDS</w:t>
      </w:r>
      <w:r w:rsidR="00120CD5" w:rsidRPr="00B03FCF">
        <w:rPr>
          <w:rFonts w:ascii="Century Gothic" w:hAnsi="Century Gothic"/>
          <w:b/>
          <w:sz w:val="20"/>
          <w:szCs w:val="20"/>
        </w:rPr>
        <w:t>:</w:t>
      </w:r>
    </w:p>
    <w:p w14:paraId="3AA9AA88" w14:textId="1F841E0C" w:rsidR="008A58A2" w:rsidRPr="00B03FCF" w:rsidRDefault="008A58A2" w:rsidP="008A58A2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i/>
          <w:sz w:val="20"/>
          <w:szCs w:val="20"/>
        </w:rPr>
        <w:t>Summa cum laude</w:t>
      </w:r>
      <w:r w:rsidRPr="00B03FCF">
        <w:rPr>
          <w:rFonts w:ascii="Century Gothic" w:hAnsi="Century Gothic"/>
          <w:sz w:val="20"/>
          <w:szCs w:val="20"/>
        </w:rPr>
        <w:t xml:space="preserve">, Vanderbilt University </w:t>
      </w:r>
      <w:r w:rsidR="00A4014D" w:rsidRPr="00B03FCF">
        <w:rPr>
          <w:rFonts w:ascii="Century Gothic" w:hAnsi="Century Gothic"/>
          <w:sz w:val="20"/>
          <w:szCs w:val="20"/>
        </w:rPr>
        <w:tab/>
      </w:r>
      <w:r w:rsidR="00A4014D" w:rsidRPr="00B03FCF">
        <w:rPr>
          <w:rFonts w:ascii="Century Gothic" w:hAnsi="Century Gothic"/>
          <w:sz w:val="20"/>
          <w:szCs w:val="20"/>
        </w:rPr>
        <w:tab/>
      </w:r>
      <w:r w:rsidR="00A4014D" w:rsidRPr="00B03FCF">
        <w:rPr>
          <w:rFonts w:ascii="Century Gothic" w:hAnsi="Century Gothic"/>
          <w:sz w:val="20"/>
          <w:szCs w:val="20"/>
        </w:rPr>
        <w:tab/>
      </w:r>
      <w:r w:rsidR="00A4014D" w:rsidRPr="00B03FCF">
        <w:rPr>
          <w:rFonts w:ascii="Century Gothic" w:hAnsi="Century Gothic"/>
          <w:sz w:val="20"/>
          <w:szCs w:val="20"/>
        </w:rPr>
        <w:tab/>
        <w:t>1998</w:t>
      </w:r>
      <w:r w:rsidR="00A4014D" w:rsidRPr="00B03FCF">
        <w:rPr>
          <w:rFonts w:ascii="Century Gothic" w:hAnsi="Century Gothic"/>
          <w:b/>
          <w:sz w:val="20"/>
          <w:szCs w:val="20"/>
        </w:rPr>
        <w:t xml:space="preserve"> </w:t>
      </w:r>
      <w:r w:rsidR="00A4014D" w:rsidRPr="00B03FCF">
        <w:rPr>
          <w:rFonts w:ascii="Century Gothic" w:hAnsi="Century Gothic"/>
          <w:b/>
          <w:sz w:val="20"/>
          <w:szCs w:val="20"/>
        </w:rPr>
        <w:tab/>
      </w:r>
      <w:r w:rsidR="00A4014D" w:rsidRPr="00B03FCF">
        <w:rPr>
          <w:rFonts w:ascii="Century Gothic" w:hAnsi="Century Gothic"/>
          <w:b/>
          <w:sz w:val="20"/>
          <w:szCs w:val="20"/>
        </w:rPr>
        <w:tab/>
      </w:r>
    </w:p>
    <w:p w14:paraId="0D190642" w14:textId="7A4E188F" w:rsidR="008A58A2" w:rsidRPr="00B03FCF" w:rsidRDefault="008A58A2" w:rsidP="008A58A2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Phi Beta Kappa, Vanderbilt University</w:t>
      </w:r>
      <w:r w:rsidR="00E44499" w:rsidRPr="00B03FCF">
        <w:rPr>
          <w:rFonts w:ascii="Century Gothic" w:hAnsi="Century Gothic"/>
          <w:sz w:val="20"/>
          <w:szCs w:val="20"/>
        </w:rPr>
        <w:tab/>
      </w:r>
      <w:r w:rsidR="00E44499" w:rsidRPr="00B03FCF">
        <w:rPr>
          <w:rFonts w:ascii="Century Gothic" w:hAnsi="Century Gothic"/>
          <w:sz w:val="20"/>
          <w:szCs w:val="20"/>
        </w:rPr>
        <w:tab/>
      </w:r>
      <w:r w:rsidR="00E44499" w:rsidRPr="00B03FCF">
        <w:rPr>
          <w:rFonts w:ascii="Century Gothic" w:hAnsi="Century Gothic"/>
          <w:sz w:val="20"/>
          <w:szCs w:val="20"/>
        </w:rPr>
        <w:tab/>
      </w:r>
      <w:r w:rsidR="00E44499" w:rsidRPr="00B03FCF">
        <w:rPr>
          <w:rFonts w:ascii="Century Gothic" w:hAnsi="Century Gothic"/>
          <w:sz w:val="20"/>
          <w:szCs w:val="20"/>
        </w:rPr>
        <w:tab/>
      </w:r>
      <w:r w:rsidR="00E44499" w:rsidRPr="00B03FCF">
        <w:rPr>
          <w:rFonts w:ascii="Century Gothic" w:hAnsi="Century Gothic"/>
          <w:sz w:val="20"/>
          <w:szCs w:val="20"/>
        </w:rPr>
        <w:tab/>
        <w:t xml:space="preserve">1998    </w:t>
      </w:r>
      <w:r w:rsidR="00E44499" w:rsidRPr="00B03FCF">
        <w:rPr>
          <w:rFonts w:ascii="Century Gothic" w:hAnsi="Century Gothic"/>
          <w:sz w:val="20"/>
          <w:szCs w:val="20"/>
        </w:rPr>
        <w:tab/>
      </w:r>
    </w:p>
    <w:p w14:paraId="0C2C3E26" w14:textId="6416C3E6" w:rsidR="008A58A2" w:rsidRPr="00B03FCF" w:rsidRDefault="008A58A2" w:rsidP="008A58A2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House-staff teaching award, OHSU</w:t>
      </w:r>
      <w:r w:rsidR="00E44499" w:rsidRPr="00B03FCF">
        <w:rPr>
          <w:rFonts w:ascii="Century Gothic" w:hAnsi="Century Gothic"/>
          <w:sz w:val="20"/>
          <w:szCs w:val="20"/>
        </w:rPr>
        <w:tab/>
      </w:r>
      <w:r w:rsidR="00E44499" w:rsidRPr="00B03FCF">
        <w:rPr>
          <w:rFonts w:ascii="Century Gothic" w:hAnsi="Century Gothic"/>
          <w:sz w:val="20"/>
          <w:szCs w:val="20"/>
        </w:rPr>
        <w:tab/>
      </w:r>
      <w:r w:rsidR="00E44499" w:rsidRPr="00B03FCF">
        <w:rPr>
          <w:rFonts w:ascii="Century Gothic" w:hAnsi="Century Gothic"/>
          <w:sz w:val="20"/>
          <w:szCs w:val="20"/>
        </w:rPr>
        <w:tab/>
      </w:r>
      <w:r w:rsidR="00E44499" w:rsidRPr="00B03FCF">
        <w:rPr>
          <w:rFonts w:ascii="Century Gothic" w:hAnsi="Century Gothic"/>
          <w:sz w:val="20"/>
          <w:szCs w:val="20"/>
        </w:rPr>
        <w:tab/>
      </w:r>
      <w:r w:rsidR="00E44499" w:rsidRPr="00B03FCF">
        <w:rPr>
          <w:rFonts w:ascii="Century Gothic" w:hAnsi="Century Gothic"/>
          <w:sz w:val="20"/>
          <w:szCs w:val="20"/>
        </w:rPr>
        <w:tab/>
        <w:t xml:space="preserve">2004 </w:t>
      </w:r>
      <w:r w:rsidR="00E44499" w:rsidRPr="00B03FCF">
        <w:rPr>
          <w:rFonts w:ascii="Century Gothic" w:hAnsi="Century Gothic"/>
          <w:sz w:val="20"/>
          <w:szCs w:val="20"/>
        </w:rPr>
        <w:tab/>
      </w:r>
    </w:p>
    <w:p w14:paraId="1858E643" w14:textId="70B53C08" w:rsidR="008A58A2" w:rsidRPr="00B03FCF" w:rsidRDefault="00E44499" w:rsidP="008A58A2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AHA travel grant for Scientific Sessions</w:t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  <w:t>2007</w:t>
      </w:r>
    </w:p>
    <w:p w14:paraId="2586637F" w14:textId="556AF347" w:rsidR="008A58A2" w:rsidRPr="00B03FCF" w:rsidRDefault="00E44499" w:rsidP="008A58A2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Nomination for House-staff teaching award, University of Utah</w:t>
      </w:r>
      <w:r w:rsidR="008A58A2"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>2007</w:t>
      </w:r>
    </w:p>
    <w:p w14:paraId="2FA3B9BB" w14:textId="784EEB51" w:rsidR="008A58A2" w:rsidRPr="00B03FCF" w:rsidRDefault="00E44499" w:rsidP="008A58A2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Nomination for House-staff teaching award, University of Utah</w:t>
      </w:r>
      <w:r w:rsidRPr="00B03FCF">
        <w:rPr>
          <w:rFonts w:ascii="Century Gothic" w:hAnsi="Century Gothic"/>
          <w:sz w:val="20"/>
          <w:szCs w:val="20"/>
        </w:rPr>
        <w:tab/>
        <w:t>2008</w:t>
      </w:r>
    </w:p>
    <w:p w14:paraId="74A323ED" w14:textId="638E180F" w:rsidR="008A58A2" w:rsidRPr="00B03FCF" w:rsidRDefault="00E44499" w:rsidP="008A58A2">
      <w:pPr>
        <w:rPr>
          <w:rFonts w:ascii="Century Gothic" w:hAnsi="Century Gothic"/>
          <w:b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Fellow of the Year, University of Utah, Division of Cardiology</w:t>
      </w:r>
      <w:r w:rsidR="008A58A2" w:rsidRPr="00B03FCF">
        <w:rPr>
          <w:rFonts w:ascii="Century Gothic" w:hAnsi="Century Gothic"/>
          <w:sz w:val="20"/>
          <w:szCs w:val="20"/>
        </w:rPr>
        <w:tab/>
      </w:r>
      <w:r w:rsidR="008A58A2"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>2009</w:t>
      </w:r>
      <w:r w:rsidR="008A58A2" w:rsidRPr="00B03FCF">
        <w:rPr>
          <w:rFonts w:ascii="Century Gothic" w:hAnsi="Century Gothic"/>
          <w:sz w:val="20"/>
          <w:szCs w:val="20"/>
        </w:rPr>
        <w:tab/>
      </w:r>
    </w:p>
    <w:p w14:paraId="26E9B0DB" w14:textId="3A06339D" w:rsidR="00E44499" w:rsidRPr="00B03FCF" w:rsidRDefault="00E44499" w:rsidP="008A58A2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Recognition by University of Colorado </w:t>
      </w:r>
      <w:proofErr w:type="spellStart"/>
      <w:r w:rsidRPr="00B03FCF">
        <w:rPr>
          <w:rFonts w:ascii="Century Gothic" w:hAnsi="Century Gothic"/>
          <w:sz w:val="20"/>
          <w:szCs w:val="20"/>
        </w:rPr>
        <w:t>Housestaff</w:t>
      </w:r>
      <w:proofErr w:type="spellEnd"/>
      <w:r w:rsidRPr="00B03FCF">
        <w:rPr>
          <w:rFonts w:ascii="Century Gothic" w:hAnsi="Century Gothic"/>
          <w:sz w:val="20"/>
          <w:szCs w:val="20"/>
        </w:rPr>
        <w:t xml:space="preserve"> Association </w:t>
      </w:r>
      <w:r w:rsidRPr="00B03FCF">
        <w:rPr>
          <w:rFonts w:ascii="Century Gothic" w:hAnsi="Century Gothic"/>
          <w:sz w:val="20"/>
          <w:szCs w:val="20"/>
        </w:rPr>
        <w:tab/>
        <w:t>2012</w:t>
      </w:r>
    </w:p>
    <w:p w14:paraId="31A637EE" w14:textId="40F8E157" w:rsidR="008A58A2" w:rsidRPr="00B03FCF" w:rsidRDefault="00E44499" w:rsidP="008A58A2">
      <w:pPr>
        <w:rPr>
          <w:rFonts w:ascii="Century Gothic" w:hAnsi="Century Gothic"/>
          <w:b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for </w:t>
      </w:r>
      <w:r w:rsidRPr="00B03FCF">
        <w:rPr>
          <w:rFonts w:ascii="Century Gothic" w:hAnsi="Century Gothic"/>
          <w:i/>
          <w:sz w:val="20"/>
          <w:szCs w:val="20"/>
        </w:rPr>
        <w:t>Outstanding Service and Education</w:t>
      </w:r>
    </w:p>
    <w:p w14:paraId="50BC709D" w14:textId="6A130AFE" w:rsidR="008A58A2" w:rsidRPr="00B03FCF" w:rsidRDefault="00E44499" w:rsidP="008A58A2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Recognized as one of the “The Best Doctors in America® 2015”  </w:t>
      </w:r>
      <w:r w:rsidRPr="00B03FCF">
        <w:rPr>
          <w:rFonts w:ascii="Century Gothic" w:hAnsi="Century Gothic"/>
          <w:sz w:val="20"/>
          <w:szCs w:val="20"/>
        </w:rPr>
        <w:tab/>
        <w:t>2015</w:t>
      </w:r>
      <w:r w:rsidR="008A58A2" w:rsidRPr="00B03FCF">
        <w:rPr>
          <w:rFonts w:ascii="Century Gothic" w:hAnsi="Century Gothic"/>
          <w:sz w:val="20"/>
          <w:szCs w:val="20"/>
        </w:rPr>
        <w:tab/>
      </w:r>
      <w:r w:rsidR="008A58A2" w:rsidRPr="00B03FCF">
        <w:rPr>
          <w:rFonts w:ascii="Century Gothic" w:hAnsi="Century Gothic"/>
          <w:sz w:val="20"/>
          <w:szCs w:val="20"/>
        </w:rPr>
        <w:tab/>
      </w:r>
    </w:p>
    <w:p w14:paraId="683917FE" w14:textId="0181BD37" w:rsidR="008A58A2" w:rsidRPr="00B03FCF" w:rsidRDefault="00E44499" w:rsidP="008A58A2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Citizenship Award, Division of Cardiology, University of Colorado</w:t>
      </w:r>
      <w:r w:rsidRPr="00B03FCF">
        <w:rPr>
          <w:rFonts w:ascii="Century Gothic" w:hAnsi="Century Gothic"/>
          <w:sz w:val="20"/>
          <w:szCs w:val="20"/>
        </w:rPr>
        <w:tab/>
        <w:t>2018</w:t>
      </w:r>
    </w:p>
    <w:p w14:paraId="6944913D" w14:textId="74D243CE" w:rsidR="00AA04E0" w:rsidRPr="00B03FCF" w:rsidRDefault="00AA04E0" w:rsidP="008A58A2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Recognized as one of the “The Best Doctors in America® 201</w:t>
      </w:r>
      <w:r w:rsidR="00660729" w:rsidRPr="00B03FCF">
        <w:rPr>
          <w:rFonts w:ascii="Century Gothic" w:hAnsi="Century Gothic"/>
          <w:sz w:val="20"/>
          <w:szCs w:val="20"/>
        </w:rPr>
        <w:t>9</w:t>
      </w:r>
      <w:r w:rsidRPr="00B03FCF">
        <w:rPr>
          <w:rFonts w:ascii="Century Gothic" w:hAnsi="Century Gothic"/>
          <w:sz w:val="20"/>
          <w:szCs w:val="20"/>
        </w:rPr>
        <w:t xml:space="preserve">”  </w:t>
      </w:r>
      <w:r w:rsidRPr="00B03FCF">
        <w:rPr>
          <w:rFonts w:ascii="Century Gothic" w:hAnsi="Century Gothic"/>
          <w:sz w:val="20"/>
          <w:szCs w:val="20"/>
        </w:rPr>
        <w:tab/>
        <w:t>2019</w:t>
      </w:r>
    </w:p>
    <w:p w14:paraId="2E661B7E" w14:textId="77777777" w:rsidR="008B2C29" w:rsidRPr="00B03FCF" w:rsidRDefault="008B2C29" w:rsidP="008A58A2">
      <w:pPr>
        <w:rPr>
          <w:rFonts w:ascii="Century Gothic" w:hAnsi="Century Gothic"/>
          <w:b/>
          <w:sz w:val="20"/>
          <w:szCs w:val="20"/>
        </w:rPr>
      </w:pPr>
    </w:p>
    <w:p w14:paraId="65ADDE57" w14:textId="5893C816" w:rsidR="008A58A2" w:rsidRPr="00B03FCF" w:rsidRDefault="008A58A2" w:rsidP="008A58A2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b/>
          <w:sz w:val="20"/>
          <w:szCs w:val="20"/>
        </w:rPr>
        <w:t>PROFESSIONAL ORGANIZATIONS, COMMITTEES, AND RELATED ACTIVITIES</w:t>
      </w:r>
    </w:p>
    <w:p w14:paraId="5A379E0C" w14:textId="29F72037" w:rsidR="008A58A2" w:rsidRPr="00B03FCF" w:rsidRDefault="008A58A2" w:rsidP="008A58A2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American Heart Association, Peripheral Vascular Disease Council</w:t>
      </w:r>
      <w:r w:rsidR="00E44499" w:rsidRPr="00B03FCF">
        <w:rPr>
          <w:rFonts w:ascii="Century Gothic" w:hAnsi="Century Gothic"/>
          <w:sz w:val="20"/>
          <w:szCs w:val="20"/>
        </w:rPr>
        <w:tab/>
      </w:r>
      <w:r w:rsidR="00E44499" w:rsidRPr="00B03FCF">
        <w:rPr>
          <w:rFonts w:ascii="Century Gothic" w:hAnsi="Century Gothic"/>
          <w:sz w:val="20"/>
          <w:szCs w:val="20"/>
        </w:rPr>
        <w:tab/>
        <w:t>2010-Present</w:t>
      </w:r>
    </w:p>
    <w:p w14:paraId="679A6150" w14:textId="1AABE0C9" w:rsidR="008A58A2" w:rsidRPr="00B03FCF" w:rsidRDefault="008A58A2" w:rsidP="008A58A2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Society of Vascular Medicine, Strategic Certification Ad Hoc</w:t>
      </w:r>
      <w:r w:rsidR="00E44499" w:rsidRPr="00B03FCF">
        <w:rPr>
          <w:rFonts w:ascii="Century Gothic" w:hAnsi="Century Gothic"/>
          <w:sz w:val="20"/>
          <w:szCs w:val="20"/>
        </w:rPr>
        <w:t xml:space="preserve"> </w:t>
      </w:r>
      <w:r w:rsidRPr="00B03FCF">
        <w:rPr>
          <w:rFonts w:ascii="Century Gothic" w:hAnsi="Century Gothic"/>
          <w:sz w:val="20"/>
          <w:szCs w:val="20"/>
        </w:rPr>
        <w:t>Committee</w:t>
      </w:r>
      <w:r w:rsidR="00E44499" w:rsidRPr="00B03FCF">
        <w:rPr>
          <w:rFonts w:ascii="Century Gothic" w:hAnsi="Century Gothic"/>
          <w:sz w:val="20"/>
          <w:szCs w:val="20"/>
        </w:rPr>
        <w:t xml:space="preserve">    2011-2012</w:t>
      </w:r>
    </w:p>
    <w:p w14:paraId="15C023D4" w14:textId="77777777" w:rsidR="000D4F80" w:rsidRPr="00B03FCF" w:rsidRDefault="0093101B" w:rsidP="000D4F80">
      <w:pPr>
        <w:ind w:left="2160" w:hanging="2160"/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Scientific Advisor, Save a Leg Save a Life foundation, Colorado Chapter</w:t>
      </w:r>
      <w:r w:rsidRPr="00B03FCF">
        <w:rPr>
          <w:rFonts w:ascii="Century Gothic" w:hAnsi="Century Gothic"/>
          <w:sz w:val="20"/>
          <w:szCs w:val="20"/>
        </w:rPr>
        <w:tab/>
        <w:t>2014-2015</w:t>
      </w:r>
      <w:r w:rsidR="000D4F80" w:rsidRPr="00B03FCF">
        <w:rPr>
          <w:rFonts w:ascii="Century Gothic" w:hAnsi="Century Gothic"/>
          <w:sz w:val="20"/>
          <w:szCs w:val="20"/>
        </w:rPr>
        <w:t xml:space="preserve"> </w:t>
      </w:r>
    </w:p>
    <w:p w14:paraId="1D5AFE5A" w14:textId="43F007DF" w:rsidR="0093101B" w:rsidRPr="00B03FCF" w:rsidRDefault="0093101B" w:rsidP="000D4F80">
      <w:pPr>
        <w:ind w:left="2160" w:hanging="2160"/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Participant, Peripheral Vascular Disease Section Leadership Council, </w:t>
      </w:r>
      <w:r w:rsidRPr="00B03FCF">
        <w:rPr>
          <w:rFonts w:ascii="Century Gothic" w:hAnsi="Century Gothic"/>
          <w:sz w:val="20"/>
          <w:szCs w:val="20"/>
        </w:rPr>
        <w:tab/>
        <w:t>2016-</w:t>
      </w:r>
      <w:r w:rsidR="000D4F80" w:rsidRPr="00B03FCF">
        <w:rPr>
          <w:rFonts w:ascii="Century Gothic" w:hAnsi="Century Gothic"/>
          <w:sz w:val="20"/>
          <w:szCs w:val="20"/>
        </w:rPr>
        <w:t>2022</w:t>
      </w:r>
    </w:p>
    <w:p w14:paraId="195AC815" w14:textId="2C85A015" w:rsidR="008A58A2" w:rsidRPr="00B03FCF" w:rsidRDefault="0093101B" w:rsidP="0093101B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American College of Cardiology</w:t>
      </w:r>
      <w:r w:rsidRPr="00B03FCF">
        <w:rPr>
          <w:rFonts w:ascii="Century Gothic" w:hAnsi="Century Gothic"/>
          <w:sz w:val="20"/>
          <w:szCs w:val="20"/>
        </w:rPr>
        <w:tab/>
        <w:t xml:space="preserve"> </w:t>
      </w:r>
    </w:p>
    <w:p w14:paraId="6FF4E0E9" w14:textId="0728D923" w:rsidR="008A58A2" w:rsidRPr="00B03FCF" w:rsidRDefault="00761A95" w:rsidP="008A58A2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Member of Editorial Board, </w:t>
      </w:r>
      <w:r w:rsidRPr="00B03FCF">
        <w:rPr>
          <w:rFonts w:ascii="Century Gothic" w:hAnsi="Century Gothic"/>
          <w:i/>
          <w:sz w:val="20"/>
          <w:szCs w:val="20"/>
        </w:rPr>
        <w:t xml:space="preserve">Vascular Medicine </w:t>
      </w:r>
      <w:r w:rsidRPr="00B03FCF">
        <w:rPr>
          <w:rFonts w:ascii="Century Gothic" w:hAnsi="Century Gothic"/>
          <w:sz w:val="20"/>
          <w:szCs w:val="20"/>
        </w:rPr>
        <w:t>journal</w:t>
      </w:r>
      <w:r w:rsidR="008A58A2"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="0093101B" w:rsidRPr="00B03FCF">
        <w:rPr>
          <w:rFonts w:ascii="Century Gothic" w:hAnsi="Century Gothic"/>
          <w:sz w:val="20"/>
          <w:szCs w:val="20"/>
        </w:rPr>
        <w:t>201</w:t>
      </w:r>
      <w:r w:rsidRPr="00B03FCF">
        <w:rPr>
          <w:rFonts w:ascii="Century Gothic" w:hAnsi="Century Gothic"/>
          <w:sz w:val="20"/>
          <w:szCs w:val="20"/>
        </w:rPr>
        <w:t>7</w:t>
      </w:r>
      <w:r w:rsidR="0093101B" w:rsidRPr="00B03FCF">
        <w:rPr>
          <w:rFonts w:ascii="Century Gothic" w:hAnsi="Century Gothic"/>
          <w:sz w:val="20"/>
          <w:szCs w:val="20"/>
        </w:rPr>
        <w:t>-Present</w:t>
      </w:r>
    </w:p>
    <w:p w14:paraId="7D713A24" w14:textId="58109AD4" w:rsidR="0093101B" w:rsidRPr="00B03FCF" w:rsidRDefault="0093101B" w:rsidP="008A58A2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Member of Peripheral Vascular Disease council, Society for </w:t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  <w:t>2016-</w:t>
      </w:r>
      <w:r w:rsidR="00761A95" w:rsidRPr="00B03FCF">
        <w:rPr>
          <w:rFonts w:ascii="Century Gothic" w:hAnsi="Century Gothic"/>
          <w:sz w:val="20"/>
          <w:szCs w:val="20"/>
        </w:rPr>
        <w:t>2019</w:t>
      </w:r>
    </w:p>
    <w:p w14:paraId="3CB6F328" w14:textId="6A0FDBD4" w:rsidR="00224A97" w:rsidRPr="00B03FCF" w:rsidRDefault="0093101B" w:rsidP="008A58A2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Cardiovascular Angiography and Interventions</w:t>
      </w:r>
    </w:p>
    <w:p w14:paraId="17797C21" w14:textId="2366E74B" w:rsidR="0093101B" w:rsidRPr="00B03FCF" w:rsidRDefault="0093101B" w:rsidP="0093101B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Society for Cardiovascular Angiography and Interventions Representative</w:t>
      </w:r>
      <w:r w:rsidRPr="00B03FCF">
        <w:rPr>
          <w:rFonts w:ascii="Century Gothic" w:hAnsi="Century Gothic"/>
          <w:sz w:val="20"/>
          <w:szCs w:val="20"/>
        </w:rPr>
        <w:tab/>
        <w:t>2016-</w:t>
      </w:r>
      <w:r w:rsidR="00761A95" w:rsidRPr="00B03FCF">
        <w:rPr>
          <w:rFonts w:ascii="Century Gothic" w:hAnsi="Century Gothic"/>
          <w:sz w:val="20"/>
          <w:szCs w:val="20"/>
        </w:rPr>
        <w:t>2019</w:t>
      </w:r>
    </w:p>
    <w:p w14:paraId="519B21D8" w14:textId="41795985" w:rsidR="00224A97" w:rsidRPr="00B03FCF" w:rsidRDefault="0093101B" w:rsidP="000D4F80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NCDR PVI Registry Steering Committee</w:t>
      </w:r>
      <w:r w:rsidR="00224A97" w:rsidRPr="00B03FCF">
        <w:rPr>
          <w:rFonts w:ascii="Century Gothic" w:hAnsi="Century Gothic"/>
          <w:sz w:val="20"/>
          <w:szCs w:val="20"/>
        </w:rPr>
        <w:tab/>
      </w:r>
    </w:p>
    <w:p w14:paraId="30DAB183" w14:textId="234F4AA1" w:rsidR="004268D8" w:rsidRPr="00B03FCF" w:rsidRDefault="004268D8" w:rsidP="00224A97">
      <w:pPr>
        <w:ind w:left="2160" w:hanging="2160"/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Member of Assessment Committee for Endovascular Certification Program </w:t>
      </w:r>
    </w:p>
    <w:p w14:paraId="33EEC626" w14:textId="0DB9A6ED" w:rsidR="004268D8" w:rsidRPr="00B03FCF" w:rsidRDefault="004268D8" w:rsidP="00224A97">
      <w:pPr>
        <w:ind w:left="2160" w:hanging="2160"/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(Alliance for Physician Certification and Advancement)</w:t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  <w:t>2020-present</w:t>
      </w:r>
    </w:p>
    <w:p w14:paraId="26458E1E" w14:textId="5C8399C6" w:rsidR="00F15D15" w:rsidRDefault="00F15D15" w:rsidP="00224A97">
      <w:pPr>
        <w:ind w:left="2160" w:hanging="2160"/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Scientific program Committee member, Society of Vascular Medicine</w:t>
      </w:r>
      <w:r w:rsidRPr="00B03FCF">
        <w:rPr>
          <w:rFonts w:ascii="Century Gothic" w:hAnsi="Century Gothic"/>
          <w:sz w:val="20"/>
          <w:szCs w:val="20"/>
        </w:rPr>
        <w:tab/>
        <w:t>2020-present</w:t>
      </w:r>
    </w:p>
    <w:p w14:paraId="6CB81F24" w14:textId="77777777" w:rsidR="00280820" w:rsidRDefault="00280820" w:rsidP="00280820">
      <w:pPr>
        <w:ind w:left="2160" w:hanging="2160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</w:t>
      </w:r>
      <w:r w:rsidRPr="00280820">
        <w:rPr>
          <w:rFonts w:ascii="Century Gothic" w:hAnsi="Century Gothic"/>
          <w:sz w:val="20"/>
          <w:szCs w:val="20"/>
        </w:rPr>
        <w:t>articipate on panel “</w:t>
      </w:r>
      <w:r w:rsidRPr="00280820">
        <w:rPr>
          <w:rFonts w:ascii="Century Gothic" w:hAnsi="Century Gothic"/>
          <w:i/>
          <w:iCs/>
          <w:sz w:val="20"/>
          <w:szCs w:val="20"/>
        </w:rPr>
        <w:t xml:space="preserve">Science to Science meeting with </w:t>
      </w:r>
    </w:p>
    <w:p w14:paraId="2F73B7D0" w14:textId="73DC96DE" w:rsidR="00280820" w:rsidRPr="00B03FCF" w:rsidRDefault="00280820" w:rsidP="00280820">
      <w:pPr>
        <w:ind w:left="2160" w:hanging="2160"/>
        <w:rPr>
          <w:rFonts w:ascii="Century Gothic" w:hAnsi="Century Gothic"/>
          <w:sz w:val="20"/>
          <w:szCs w:val="20"/>
        </w:rPr>
      </w:pPr>
      <w:r w:rsidRPr="00280820">
        <w:rPr>
          <w:rFonts w:ascii="Century Gothic" w:hAnsi="Century Gothic"/>
          <w:i/>
          <w:iCs/>
          <w:sz w:val="20"/>
          <w:szCs w:val="20"/>
        </w:rPr>
        <w:t>The American Heart Association &amp; Medtronic”</w:t>
      </w:r>
      <w:r w:rsidRPr="00280820">
        <w:rPr>
          <w:rFonts w:ascii="Century Gothic" w:hAnsi="Century Gothic"/>
          <w:sz w:val="20"/>
          <w:szCs w:val="20"/>
        </w:rPr>
        <w:t xml:space="preserve">, virtual meeting 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280820">
        <w:rPr>
          <w:rFonts w:ascii="Century Gothic" w:hAnsi="Century Gothic"/>
          <w:sz w:val="20"/>
          <w:szCs w:val="20"/>
        </w:rPr>
        <w:t>Dec</w:t>
      </w:r>
      <w:r>
        <w:rPr>
          <w:rFonts w:ascii="Century Gothic" w:hAnsi="Century Gothic"/>
          <w:sz w:val="20"/>
          <w:szCs w:val="20"/>
        </w:rPr>
        <w:t xml:space="preserve">. </w:t>
      </w:r>
      <w:r w:rsidRPr="00280820">
        <w:rPr>
          <w:rFonts w:ascii="Century Gothic" w:hAnsi="Century Gothic"/>
          <w:sz w:val="20"/>
          <w:szCs w:val="20"/>
        </w:rPr>
        <w:t>2022</w:t>
      </w:r>
    </w:p>
    <w:p w14:paraId="3FAF2B2E" w14:textId="1CE3400D" w:rsidR="009F7227" w:rsidRPr="00B03FCF" w:rsidRDefault="009F7227" w:rsidP="00224A97">
      <w:pPr>
        <w:ind w:left="2160" w:hanging="2160"/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SCAI peripheral track planning committee</w:t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  <w:t>2022-</w:t>
      </w:r>
      <w:r w:rsidR="000D4F80" w:rsidRPr="00B03FCF">
        <w:rPr>
          <w:rFonts w:ascii="Century Gothic" w:hAnsi="Century Gothic"/>
          <w:sz w:val="20"/>
          <w:szCs w:val="20"/>
        </w:rPr>
        <w:t>2023</w:t>
      </w:r>
    </w:p>
    <w:p w14:paraId="059DC9CD" w14:textId="5A792C08" w:rsidR="00561C97" w:rsidRPr="00B03FCF" w:rsidRDefault="00561C97" w:rsidP="00224A97">
      <w:pPr>
        <w:ind w:left="2160" w:hanging="2160"/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American College of Cardiology representative to the SVS VQI Carotid</w:t>
      </w:r>
    </w:p>
    <w:p w14:paraId="42F3EFC8" w14:textId="54376CC4" w:rsidR="00561C97" w:rsidRPr="00B03FCF" w:rsidRDefault="00561C97" w:rsidP="00B03FCF">
      <w:pPr>
        <w:ind w:left="2160" w:hanging="2160"/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Committee</w:t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  <w:t>2024-present</w:t>
      </w:r>
    </w:p>
    <w:p w14:paraId="415D99D0" w14:textId="32F382F6" w:rsidR="00561C97" w:rsidRPr="00B03FCF" w:rsidRDefault="00561C97" w:rsidP="00561C97">
      <w:pPr>
        <w:ind w:left="2160" w:hanging="2160"/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American College of Cardiology representative to the SVS VQI Arterial</w:t>
      </w:r>
    </w:p>
    <w:p w14:paraId="3EE28EDD" w14:textId="40658108" w:rsidR="00561C97" w:rsidRPr="00B03FCF" w:rsidRDefault="00561C97" w:rsidP="00561C97">
      <w:pPr>
        <w:ind w:left="2160" w:hanging="2160"/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Research Advisory Council</w:t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  <w:t>2024-</w:t>
      </w:r>
      <w:r w:rsidR="00703864">
        <w:rPr>
          <w:rFonts w:ascii="Century Gothic" w:hAnsi="Century Gothic"/>
          <w:sz w:val="20"/>
          <w:szCs w:val="20"/>
        </w:rPr>
        <w:t>2025</w:t>
      </w:r>
    </w:p>
    <w:p w14:paraId="3EDAEA2F" w14:textId="4D6DA9F8" w:rsidR="00933A3C" w:rsidRPr="00703864" w:rsidRDefault="00933A3C" w:rsidP="00561C97">
      <w:pPr>
        <w:ind w:left="2160" w:hanging="2160"/>
        <w:rPr>
          <w:rFonts w:ascii="Century Gothic" w:hAnsi="Century Gothic"/>
          <w:sz w:val="20"/>
          <w:szCs w:val="20"/>
        </w:rPr>
      </w:pPr>
      <w:r w:rsidRPr="00703864">
        <w:rPr>
          <w:rFonts w:ascii="Century Gothic" w:hAnsi="Century Gothic"/>
          <w:sz w:val="20"/>
          <w:szCs w:val="20"/>
        </w:rPr>
        <w:lastRenderedPageBreak/>
        <w:t xml:space="preserve">Moderator for Society of Vascular Medicine Michael R. Jaff Fellow </w:t>
      </w:r>
    </w:p>
    <w:p w14:paraId="4324CE0B" w14:textId="77952643" w:rsidR="00933A3C" w:rsidRPr="00703864" w:rsidRDefault="00933A3C" w:rsidP="00561C97">
      <w:pPr>
        <w:ind w:left="2160" w:hanging="2160"/>
        <w:rPr>
          <w:rFonts w:ascii="Century Gothic" w:hAnsi="Century Gothic"/>
          <w:sz w:val="20"/>
          <w:szCs w:val="20"/>
        </w:rPr>
      </w:pPr>
      <w:r w:rsidRPr="00703864">
        <w:rPr>
          <w:rFonts w:ascii="Century Gothic" w:hAnsi="Century Gothic"/>
          <w:sz w:val="20"/>
          <w:szCs w:val="20"/>
        </w:rPr>
        <w:t>Leadership Institute</w:t>
      </w:r>
      <w:r w:rsidRPr="00703864">
        <w:rPr>
          <w:rFonts w:ascii="Century Gothic" w:hAnsi="Century Gothic"/>
          <w:sz w:val="20"/>
          <w:szCs w:val="20"/>
        </w:rPr>
        <w:tab/>
      </w:r>
      <w:r w:rsidRPr="00703864">
        <w:rPr>
          <w:rFonts w:ascii="Century Gothic" w:hAnsi="Century Gothic"/>
          <w:sz w:val="20"/>
          <w:szCs w:val="20"/>
        </w:rPr>
        <w:tab/>
      </w:r>
      <w:r w:rsidRPr="00703864">
        <w:rPr>
          <w:rFonts w:ascii="Century Gothic" w:hAnsi="Century Gothic"/>
          <w:sz w:val="20"/>
          <w:szCs w:val="20"/>
        </w:rPr>
        <w:tab/>
      </w:r>
      <w:r w:rsidRPr="00703864">
        <w:rPr>
          <w:rFonts w:ascii="Century Gothic" w:hAnsi="Century Gothic"/>
          <w:sz w:val="20"/>
          <w:szCs w:val="20"/>
        </w:rPr>
        <w:tab/>
      </w:r>
      <w:r w:rsidRPr="00703864">
        <w:rPr>
          <w:rFonts w:ascii="Century Gothic" w:hAnsi="Century Gothic"/>
          <w:sz w:val="20"/>
          <w:szCs w:val="20"/>
        </w:rPr>
        <w:tab/>
      </w:r>
      <w:r w:rsidRPr="00703864">
        <w:rPr>
          <w:rFonts w:ascii="Century Gothic" w:hAnsi="Century Gothic"/>
          <w:sz w:val="20"/>
          <w:szCs w:val="20"/>
        </w:rPr>
        <w:tab/>
      </w:r>
      <w:r w:rsidRPr="00703864">
        <w:rPr>
          <w:rFonts w:ascii="Century Gothic" w:hAnsi="Century Gothic"/>
          <w:sz w:val="20"/>
          <w:szCs w:val="20"/>
        </w:rPr>
        <w:tab/>
      </w:r>
      <w:r w:rsidRPr="00703864">
        <w:rPr>
          <w:rFonts w:ascii="Century Gothic" w:hAnsi="Century Gothic"/>
          <w:sz w:val="20"/>
          <w:szCs w:val="20"/>
        </w:rPr>
        <w:tab/>
        <w:t>2024-present</w:t>
      </w:r>
    </w:p>
    <w:p w14:paraId="433D7599" w14:textId="5126AE39" w:rsidR="00703864" w:rsidRDefault="00703864" w:rsidP="00561C97">
      <w:pPr>
        <w:ind w:left="2160" w:hanging="2160"/>
        <w:rPr>
          <w:rFonts w:ascii="Century Gothic" w:eastAsiaTheme="minorHAnsi" w:hAnsi="Century Gothic" w:cs="Calibri"/>
          <w:sz w:val="20"/>
          <w:szCs w:val="20"/>
        </w:rPr>
      </w:pPr>
      <w:r w:rsidRPr="00703864">
        <w:rPr>
          <w:rFonts w:ascii="Century Gothic" w:hAnsi="Century Gothic"/>
          <w:sz w:val="20"/>
          <w:szCs w:val="20"/>
        </w:rPr>
        <w:t xml:space="preserve">Member </w:t>
      </w:r>
      <w:r w:rsidRPr="00703864">
        <w:rPr>
          <w:rFonts w:ascii="Century Gothic" w:eastAsiaTheme="minorHAnsi" w:hAnsi="Century Gothic" w:cs="Calibri"/>
          <w:sz w:val="20"/>
          <w:szCs w:val="20"/>
        </w:rPr>
        <w:t>Vascular Medicine Fellowship Training Committee</w:t>
      </w:r>
      <w:r>
        <w:rPr>
          <w:rFonts w:ascii="Century Gothic" w:eastAsiaTheme="minorHAnsi" w:hAnsi="Century Gothic" w:cs="Calibri"/>
          <w:sz w:val="20"/>
          <w:szCs w:val="20"/>
        </w:rPr>
        <w:tab/>
      </w:r>
      <w:r>
        <w:rPr>
          <w:rFonts w:ascii="Century Gothic" w:eastAsiaTheme="minorHAnsi" w:hAnsi="Century Gothic" w:cs="Calibri"/>
          <w:sz w:val="20"/>
          <w:szCs w:val="20"/>
        </w:rPr>
        <w:tab/>
      </w:r>
      <w:r>
        <w:rPr>
          <w:rFonts w:ascii="Century Gothic" w:eastAsiaTheme="minorHAnsi" w:hAnsi="Century Gothic" w:cs="Calibri"/>
          <w:sz w:val="20"/>
          <w:szCs w:val="20"/>
        </w:rPr>
        <w:tab/>
        <w:t>2024-2025</w:t>
      </w:r>
    </w:p>
    <w:p w14:paraId="5428B639" w14:textId="77F4E712" w:rsidR="00703864" w:rsidRDefault="00703864" w:rsidP="00561C97">
      <w:pPr>
        <w:ind w:left="2160" w:hanging="2160"/>
        <w:rPr>
          <w:rFonts w:ascii="Century Gothic" w:eastAsiaTheme="minorHAnsi" w:hAnsi="Century Gothic" w:cs="Calibri"/>
          <w:sz w:val="20"/>
          <w:szCs w:val="20"/>
        </w:rPr>
      </w:pPr>
      <w:r>
        <w:rPr>
          <w:rFonts w:ascii="Century Gothic" w:eastAsiaTheme="minorHAnsi" w:hAnsi="Century Gothic" w:cs="Calibri"/>
          <w:sz w:val="20"/>
          <w:szCs w:val="20"/>
        </w:rPr>
        <w:t>Member Vascular Medicine Research and Publication Committee</w:t>
      </w:r>
      <w:r>
        <w:rPr>
          <w:rFonts w:ascii="Century Gothic" w:eastAsiaTheme="minorHAnsi" w:hAnsi="Century Gothic" w:cs="Calibri"/>
          <w:sz w:val="20"/>
          <w:szCs w:val="20"/>
        </w:rPr>
        <w:tab/>
      </w:r>
      <w:r>
        <w:rPr>
          <w:rFonts w:ascii="Century Gothic" w:eastAsiaTheme="minorHAnsi" w:hAnsi="Century Gothic" w:cs="Calibri"/>
          <w:sz w:val="20"/>
          <w:szCs w:val="20"/>
        </w:rPr>
        <w:tab/>
        <w:t>2024-present</w:t>
      </w:r>
    </w:p>
    <w:p w14:paraId="38F5231D" w14:textId="3A5A9D45" w:rsidR="00703864" w:rsidRDefault="00703864" w:rsidP="00561C97">
      <w:pPr>
        <w:ind w:left="2160" w:hanging="2160"/>
        <w:rPr>
          <w:rFonts w:ascii="Century Gothic" w:eastAsiaTheme="minorHAnsi" w:hAnsi="Century Gothic" w:cs="Calibri"/>
          <w:sz w:val="20"/>
          <w:szCs w:val="20"/>
        </w:rPr>
      </w:pPr>
      <w:r>
        <w:rPr>
          <w:rFonts w:ascii="Century Gothic" w:eastAsiaTheme="minorHAnsi" w:hAnsi="Century Gothic" w:cs="Calibri"/>
          <w:sz w:val="20"/>
          <w:szCs w:val="20"/>
        </w:rPr>
        <w:t>Co-chair Vascular Medicine Fellowship Training Committee</w:t>
      </w:r>
      <w:r w:rsidR="001D3D08">
        <w:rPr>
          <w:rFonts w:ascii="Century Gothic" w:eastAsiaTheme="minorHAnsi" w:hAnsi="Century Gothic" w:cs="Calibri"/>
          <w:sz w:val="20"/>
          <w:szCs w:val="20"/>
        </w:rPr>
        <w:t>, nomination</w:t>
      </w:r>
      <w:r>
        <w:rPr>
          <w:rFonts w:ascii="Century Gothic" w:eastAsiaTheme="minorHAnsi" w:hAnsi="Century Gothic" w:cs="Calibri"/>
          <w:sz w:val="20"/>
          <w:szCs w:val="20"/>
        </w:rPr>
        <w:t xml:space="preserve"> </w:t>
      </w:r>
      <w:r>
        <w:rPr>
          <w:rFonts w:ascii="Century Gothic" w:eastAsiaTheme="minorHAnsi" w:hAnsi="Century Gothic" w:cs="Calibri"/>
          <w:sz w:val="20"/>
          <w:szCs w:val="20"/>
        </w:rPr>
        <w:tab/>
        <w:t>2025</w:t>
      </w:r>
    </w:p>
    <w:p w14:paraId="3CE5D89B" w14:textId="1C45ABD0" w:rsidR="00931968" w:rsidRPr="00931968" w:rsidRDefault="00931968" w:rsidP="00561C97">
      <w:pPr>
        <w:ind w:left="2160" w:hanging="2160"/>
        <w:rPr>
          <w:rFonts w:ascii="Century Gothic" w:hAnsi="Century Gothic"/>
          <w:sz w:val="20"/>
          <w:szCs w:val="20"/>
        </w:rPr>
      </w:pPr>
      <w:r w:rsidRPr="00931968">
        <w:rPr>
          <w:rFonts w:ascii="Century Gothic" w:hAnsi="Century Gothic"/>
          <w:color w:val="212121"/>
          <w:sz w:val="20"/>
          <w:szCs w:val="20"/>
        </w:rPr>
        <w:t>Vice Chair of the ABVM-ENDO Assessment Committee</w:t>
      </w:r>
      <w:r w:rsidRPr="00931968">
        <w:rPr>
          <w:rFonts w:ascii="Century Gothic" w:hAnsi="Century Gothic"/>
          <w:color w:val="212121"/>
          <w:sz w:val="20"/>
          <w:szCs w:val="20"/>
        </w:rPr>
        <w:tab/>
      </w:r>
      <w:r w:rsidRPr="00931968">
        <w:rPr>
          <w:rFonts w:ascii="Century Gothic" w:hAnsi="Century Gothic"/>
          <w:color w:val="212121"/>
          <w:sz w:val="20"/>
          <w:szCs w:val="20"/>
        </w:rPr>
        <w:tab/>
      </w:r>
      <w:r w:rsidRPr="00931968">
        <w:rPr>
          <w:rFonts w:ascii="Century Gothic" w:hAnsi="Century Gothic"/>
          <w:color w:val="212121"/>
          <w:sz w:val="20"/>
          <w:szCs w:val="20"/>
        </w:rPr>
        <w:tab/>
        <w:t>2026</w:t>
      </w:r>
    </w:p>
    <w:p w14:paraId="3B7BFC9C" w14:textId="671C9971" w:rsidR="008F2F63" w:rsidRPr="00703864" w:rsidRDefault="004F0E5A" w:rsidP="0093101B">
      <w:pPr>
        <w:ind w:left="2160" w:hanging="2160"/>
        <w:rPr>
          <w:rFonts w:ascii="Century Gothic" w:hAnsi="Century Gothic"/>
          <w:sz w:val="20"/>
          <w:szCs w:val="20"/>
        </w:rPr>
      </w:pPr>
      <w:r w:rsidRPr="00703864">
        <w:rPr>
          <w:rFonts w:ascii="Century Gothic" w:hAnsi="Century Gothic"/>
          <w:sz w:val="20"/>
          <w:szCs w:val="20"/>
        </w:rPr>
        <w:tab/>
      </w:r>
    </w:p>
    <w:p w14:paraId="2707E0C0" w14:textId="2144F44E" w:rsidR="001C7DC7" w:rsidRPr="00B03FCF" w:rsidRDefault="001C7DC7" w:rsidP="001C7DC7">
      <w:pPr>
        <w:rPr>
          <w:rFonts w:ascii="Century Gothic" w:hAnsi="Century Gothic"/>
          <w:b/>
          <w:sz w:val="20"/>
          <w:szCs w:val="20"/>
        </w:rPr>
      </w:pPr>
      <w:r w:rsidRPr="00B03FCF">
        <w:rPr>
          <w:rFonts w:ascii="Century Gothic" w:hAnsi="Century Gothic"/>
          <w:b/>
          <w:sz w:val="20"/>
          <w:szCs w:val="20"/>
        </w:rPr>
        <w:t>BOARD CERTIFICATIONS</w:t>
      </w:r>
      <w:r w:rsidR="00B83C47" w:rsidRPr="00B03FCF">
        <w:rPr>
          <w:rFonts w:ascii="Century Gothic" w:hAnsi="Century Gothic"/>
          <w:b/>
          <w:sz w:val="20"/>
          <w:szCs w:val="20"/>
        </w:rPr>
        <w:t>:</w:t>
      </w:r>
    </w:p>
    <w:p w14:paraId="3757CFFC" w14:textId="7C10CDD5" w:rsidR="001C7DC7" w:rsidRPr="00B03FCF" w:rsidRDefault="001C7DC7" w:rsidP="001C7DC7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American Board of Internal Medicine, Board Certified in Internal Medicine, 2005</w:t>
      </w:r>
      <w:r w:rsidR="001D3D08">
        <w:rPr>
          <w:rFonts w:ascii="Century Gothic" w:hAnsi="Century Gothic"/>
          <w:sz w:val="20"/>
          <w:szCs w:val="20"/>
        </w:rPr>
        <w:t xml:space="preserve"> - 2015</w:t>
      </w:r>
    </w:p>
    <w:p w14:paraId="3ED2BF01" w14:textId="77777777" w:rsidR="001C7DC7" w:rsidRPr="00B03FCF" w:rsidRDefault="001C7DC7" w:rsidP="001C7DC7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American Board of Internal Medicine, Board Certified in Cardiovascular Disease, 2009</w:t>
      </w:r>
    </w:p>
    <w:p w14:paraId="35F655A4" w14:textId="77777777" w:rsidR="001C7DC7" w:rsidRPr="00B03FCF" w:rsidRDefault="001C7DC7" w:rsidP="001C7DC7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American Board of Internal Medicine,</w:t>
      </w:r>
      <w:r w:rsidRPr="00B03FCF">
        <w:rPr>
          <w:rFonts w:ascii="Century Gothic" w:hAnsi="Century Gothic"/>
          <w:i/>
          <w:sz w:val="20"/>
          <w:szCs w:val="20"/>
        </w:rPr>
        <w:t xml:space="preserve"> </w:t>
      </w:r>
      <w:r w:rsidRPr="00B03FCF">
        <w:rPr>
          <w:rFonts w:ascii="Century Gothic" w:hAnsi="Century Gothic"/>
          <w:sz w:val="20"/>
          <w:szCs w:val="20"/>
        </w:rPr>
        <w:t>Board Certified in Interventional Cardiology, 2011</w:t>
      </w:r>
    </w:p>
    <w:p w14:paraId="46404AF8" w14:textId="77777777" w:rsidR="001C7DC7" w:rsidRPr="00B03FCF" w:rsidRDefault="001C7DC7" w:rsidP="001C7DC7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American Board of Vascular Medicine, Board Certified in Vascular Medicine, 2011</w:t>
      </w:r>
    </w:p>
    <w:p w14:paraId="2B88F67E" w14:textId="77777777" w:rsidR="001C7DC7" w:rsidRPr="00B03FCF" w:rsidRDefault="001C7DC7" w:rsidP="001C7DC7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American Board of Vascular Medicine, Board Certified in Endovascular Medicine, 2011</w:t>
      </w:r>
    </w:p>
    <w:p w14:paraId="36AE8B85" w14:textId="77777777" w:rsidR="00AF2431" w:rsidRPr="00B03FCF" w:rsidRDefault="00AF2431" w:rsidP="001C7DC7">
      <w:pPr>
        <w:rPr>
          <w:rFonts w:ascii="Century Gothic" w:hAnsi="Century Gothic"/>
          <w:b/>
          <w:sz w:val="20"/>
          <w:szCs w:val="20"/>
        </w:rPr>
      </w:pPr>
    </w:p>
    <w:p w14:paraId="345AAE15" w14:textId="6D5D2854" w:rsidR="001C7DC7" w:rsidRPr="00B03FCF" w:rsidRDefault="001C7DC7" w:rsidP="001C7DC7">
      <w:pPr>
        <w:rPr>
          <w:rFonts w:ascii="Century Gothic" w:hAnsi="Century Gothic"/>
          <w:b/>
          <w:sz w:val="20"/>
          <w:szCs w:val="20"/>
        </w:rPr>
      </w:pPr>
      <w:r w:rsidRPr="00B03FCF">
        <w:rPr>
          <w:rFonts w:ascii="Century Gothic" w:hAnsi="Century Gothic"/>
          <w:b/>
          <w:sz w:val="20"/>
          <w:szCs w:val="20"/>
        </w:rPr>
        <w:t>OTHER CERTIFICATIONS</w:t>
      </w:r>
      <w:r w:rsidR="00B83C47" w:rsidRPr="00B03FCF">
        <w:rPr>
          <w:rFonts w:ascii="Century Gothic" w:hAnsi="Century Gothic"/>
          <w:b/>
          <w:sz w:val="20"/>
          <w:szCs w:val="20"/>
        </w:rPr>
        <w:t>:</w:t>
      </w:r>
    </w:p>
    <w:p w14:paraId="2BAE2518" w14:textId="0AE19F01" w:rsidR="001C7DC7" w:rsidRPr="00B03FCF" w:rsidRDefault="001C7DC7" w:rsidP="001C7DC7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Registered Physician in Vascular Interpretation, 2011</w:t>
      </w:r>
      <w:r w:rsidR="008F4EE0" w:rsidRPr="00B03FCF">
        <w:rPr>
          <w:rFonts w:ascii="Century Gothic" w:hAnsi="Century Gothic"/>
          <w:sz w:val="20"/>
          <w:szCs w:val="20"/>
        </w:rPr>
        <w:t>-present</w:t>
      </w:r>
    </w:p>
    <w:p w14:paraId="559F23CD" w14:textId="666544C4" w:rsidR="00464A60" w:rsidRPr="00B03FCF" w:rsidRDefault="001C7DC7" w:rsidP="001C7DC7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A</w:t>
      </w:r>
      <w:r w:rsidR="008F4EE0" w:rsidRPr="00B03FCF">
        <w:rPr>
          <w:rFonts w:ascii="Century Gothic" w:hAnsi="Century Gothic"/>
          <w:sz w:val="20"/>
          <w:szCs w:val="20"/>
        </w:rPr>
        <w:t xml:space="preserve">CLS, expires </w:t>
      </w:r>
      <w:r w:rsidR="00B83C47" w:rsidRPr="00B03FCF">
        <w:rPr>
          <w:rFonts w:ascii="Century Gothic" w:hAnsi="Century Gothic"/>
          <w:sz w:val="20"/>
          <w:szCs w:val="20"/>
        </w:rPr>
        <w:t>April 202</w:t>
      </w:r>
      <w:r w:rsidR="001D3D08">
        <w:rPr>
          <w:rFonts w:ascii="Century Gothic" w:hAnsi="Century Gothic"/>
          <w:sz w:val="20"/>
          <w:szCs w:val="20"/>
        </w:rPr>
        <w:t>7</w:t>
      </w:r>
    </w:p>
    <w:p w14:paraId="7E320E82" w14:textId="77777777" w:rsidR="00011009" w:rsidRPr="00B03FCF" w:rsidRDefault="00011009" w:rsidP="001C7DC7">
      <w:pPr>
        <w:rPr>
          <w:rFonts w:ascii="Century Gothic" w:hAnsi="Century Gothic"/>
          <w:sz w:val="20"/>
          <w:szCs w:val="20"/>
        </w:rPr>
      </w:pPr>
    </w:p>
    <w:p w14:paraId="43B51BCC" w14:textId="3C89EEBB" w:rsidR="00011009" w:rsidRPr="00B03FCF" w:rsidRDefault="00011009" w:rsidP="001C7DC7">
      <w:pPr>
        <w:rPr>
          <w:rFonts w:ascii="Century Gothic" w:hAnsi="Century Gothic"/>
          <w:b/>
          <w:bCs/>
          <w:sz w:val="20"/>
          <w:szCs w:val="20"/>
        </w:rPr>
      </w:pPr>
      <w:r w:rsidRPr="00B03FCF">
        <w:rPr>
          <w:rFonts w:ascii="Century Gothic" w:hAnsi="Century Gothic"/>
          <w:b/>
          <w:bCs/>
          <w:sz w:val="20"/>
          <w:szCs w:val="20"/>
        </w:rPr>
        <w:t>REVIEW AND REFEREE WORK:</w:t>
      </w:r>
    </w:p>
    <w:p w14:paraId="0A5EB741" w14:textId="3F2F4CD3" w:rsidR="00011009" w:rsidRPr="00B03FCF" w:rsidRDefault="00011009" w:rsidP="0001100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Member of Editorial Board, </w:t>
      </w:r>
      <w:r w:rsidRPr="00B03FCF">
        <w:rPr>
          <w:rFonts w:ascii="Century Gothic" w:hAnsi="Century Gothic"/>
          <w:i/>
          <w:sz w:val="20"/>
          <w:szCs w:val="20"/>
        </w:rPr>
        <w:t xml:space="preserve">Vascular Medicine </w:t>
      </w:r>
      <w:r w:rsidR="00133BBB" w:rsidRPr="00B03FCF">
        <w:rPr>
          <w:rFonts w:ascii="Century Gothic" w:hAnsi="Century Gothic"/>
          <w:i/>
          <w:iCs/>
          <w:sz w:val="20"/>
          <w:szCs w:val="20"/>
        </w:rPr>
        <w:t>J</w:t>
      </w:r>
      <w:r w:rsidRPr="00B03FCF">
        <w:rPr>
          <w:rFonts w:ascii="Century Gothic" w:hAnsi="Century Gothic"/>
          <w:i/>
          <w:iCs/>
          <w:sz w:val="20"/>
          <w:szCs w:val="20"/>
        </w:rPr>
        <w:t>ournal</w:t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  <w:t>2017-</w:t>
      </w:r>
      <w:r w:rsidR="00133BBB" w:rsidRPr="00B03FCF">
        <w:rPr>
          <w:rFonts w:ascii="Century Gothic" w:hAnsi="Century Gothic"/>
          <w:sz w:val="20"/>
          <w:szCs w:val="20"/>
        </w:rPr>
        <w:t>p</w:t>
      </w:r>
      <w:r w:rsidRPr="00B03FCF">
        <w:rPr>
          <w:rFonts w:ascii="Century Gothic" w:hAnsi="Century Gothic"/>
          <w:sz w:val="20"/>
          <w:szCs w:val="20"/>
        </w:rPr>
        <w:t>resent</w:t>
      </w:r>
    </w:p>
    <w:p w14:paraId="7581C83E" w14:textId="35DB5CB4" w:rsidR="00011009" w:rsidRPr="00B03FCF" w:rsidRDefault="00133BBB" w:rsidP="001C7DC7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Vascular Medicine Journal – 23 manuscripts reviewed</w:t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  <w:t>2017-present</w:t>
      </w:r>
    </w:p>
    <w:p w14:paraId="6D3367AD" w14:textId="7AD1B556" w:rsidR="00FA7383" w:rsidRPr="00B03FCF" w:rsidRDefault="00133BBB" w:rsidP="001C7DC7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Abstract reviewer for American College of Cardiology meeting</w:t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  <w:t>2023</w:t>
      </w:r>
    </w:p>
    <w:p w14:paraId="3DB757F5" w14:textId="77777777" w:rsidR="00133BBB" w:rsidRPr="00B03FCF" w:rsidRDefault="00133BBB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ACC representative to the Arterial Research Advisory Council, Vascular </w:t>
      </w:r>
    </w:p>
    <w:p w14:paraId="0128DFD1" w14:textId="7CF85C39" w:rsidR="005A1D0C" w:rsidRPr="00B03FCF" w:rsidRDefault="00133BBB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Quality Initiative registry</w:t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  <w:t>2024</w:t>
      </w:r>
      <w:r w:rsidR="00703864">
        <w:rPr>
          <w:rFonts w:ascii="Century Gothic" w:hAnsi="Century Gothic"/>
          <w:sz w:val="20"/>
          <w:szCs w:val="20"/>
        </w:rPr>
        <w:t>-2025</w:t>
      </w:r>
    </w:p>
    <w:p w14:paraId="091ADEDE" w14:textId="77777777" w:rsidR="00133BBB" w:rsidRPr="00B03FCF" w:rsidRDefault="00133BBB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ACC representative to the Society of Vascular Surgery Vascular Quality</w:t>
      </w:r>
    </w:p>
    <w:p w14:paraId="442AD915" w14:textId="287A8A6F" w:rsidR="00133BBB" w:rsidRPr="00B03FCF" w:rsidRDefault="00133BBB" w:rsidP="00D63AB9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Initiative Carotid Committee</w:t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  <w:t>2024</w:t>
      </w:r>
    </w:p>
    <w:p w14:paraId="41DEA3AC" w14:textId="77777777" w:rsidR="00133BBB" w:rsidRPr="00B03FCF" w:rsidRDefault="00133BBB" w:rsidP="00D63AB9">
      <w:pPr>
        <w:rPr>
          <w:rFonts w:ascii="Century Gothic" w:hAnsi="Century Gothic"/>
          <w:b/>
          <w:sz w:val="20"/>
          <w:szCs w:val="20"/>
        </w:rPr>
      </w:pPr>
    </w:p>
    <w:p w14:paraId="181F0316" w14:textId="61B7DE02" w:rsidR="005A1D0C" w:rsidRPr="00B03FCF" w:rsidRDefault="005A1D0C" w:rsidP="00D63AB9">
      <w:pPr>
        <w:rPr>
          <w:rFonts w:ascii="Century Gothic" w:hAnsi="Century Gothic"/>
          <w:b/>
          <w:sz w:val="20"/>
          <w:szCs w:val="20"/>
        </w:rPr>
      </w:pPr>
      <w:r w:rsidRPr="00B03FCF">
        <w:rPr>
          <w:rFonts w:ascii="Century Gothic" w:hAnsi="Century Gothic"/>
          <w:b/>
          <w:sz w:val="20"/>
          <w:szCs w:val="20"/>
        </w:rPr>
        <w:t>INVITED PRESENTATIONS</w:t>
      </w:r>
    </w:p>
    <w:p w14:paraId="2690CA1E" w14:textId="77777777" w:rsidR="00A10020" w:rsidRPr="00B03FCF" w:rsidRDefault="0097150B" w:rsidP="005A1D0C">
      <w:pPr>
        <w:pStyle w:val="ListParagraph"/>
        <w:numPr>
          <w:ilvl w:val="0"/>
          <w:numId w:val="18"/>
        </w:num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“</w:t>
      </w:r>
      <w:r w:rsidR="00485494" w:rsidRPr="00B03FCF">
        <w:rPr>
          <w:rFonts w:ascii="Century Gothic" w:hAnsi="Century Gothic"/>
          <w:sz w:val="20"/>
          <w:szCs w:val="20"/>
        </w:rPr>
        <w:t>Asymptomatic Carotid Disease:  Case Presentation</w:t>
      </w:r>
      <w:r w:rsidRPr="00B03FCF">
        <w:rPr>
          <w:rFonts w:ascii="Century Gothic" w:hAnsi="Century Gothic"/>
          <w:sz w:val="20"/>
          <w:szCs w:val="20"/>
        </w:rPr>
        <w:t>”</w:t>
      </w:r>
      <w:r w:rsidR="00485494" w:rsidRPr="00B03FCF">
        <w:rPr>
          <w:rFonts w:ascii="Century Gothic" w:hAnsi="Century Gothic"/>
          <w:i/>
          <w:sz w:val="20"/>
          <w:szCs w:val="20"/>
        </w:rPr>
        <w:t>.</w:t>
      </w:r>
      <w:r w:rsidR="00485494" w:rsidRPr="00B03FCF">
        <w:rPr>
          <w:rFonts w:ascii="Century Gothic" w:hAnsi="Century Gothic"/>
          <w:sz w:val="20"/>
          <w:szCs w:val="20"/>
        </w:rPr>
        <w:t xml:space="preserve">  </w:t>
      </w:r>
      <w:r w:rsidR="00485494" w:rsidRPr="00B03FCF">
        <w:rPr>
          <w:rFonts w:ascii="Century Gothic" w:hAnsi="Century Gothic"/>
          <w:i/>
          <w:sz w:val="20"/>
          <w:szCs w:val="20"/>
        </w:rPr>
        <w:t>American Heart Association Scientific Sessions 2013.</w:t>
      </w:r>
    </w:p>
    <w:p w14:paraId="6E225E8E" w14:textId="77777777" w:rsidR="00A10020" w:rsidRPr="00B03FCF" w:rsidRDefault="005A1D0C" w:rsidP="00D53CB5">
      <w:pPr>
        <w:pStyle w:val="ListParagraph"/>
        <w:numPr>
          <w:ilvl w:val="0"/>
          <w:numId w:val="18"/>
        </w:num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“</w:t>
      </w:r>
      <w:r w:rsidRPr="00B03FCF">
        <w:rPr>
          <w:rFonts w:ascii="Century Gothic" w:hAnsi="Century Gothic"/>
          <w:bCs/>
          <w:sz w:val="20"/>
          <w:szCs w:val="20"/>
        </w:rPr>
        <w:t xml:space="preserve">What Are the Optimal Tools to Assess Outcomes in Current Clinical Trials?: 6 Minute Walk Test, Surveys, Hemodynamic Assessments.” </w:t>
      </w:r>
      <w:r w:rsidRPr="00B03FCF">
        <w:rPr>
          <w:rFonts w:ascii="Century Gothic" w:hAnsi="Century Gothic"/>
          <w:bCs/>
          <w:i/>
          <w:sz w:val="20"/>
          <w:szCs w:val="20"/>
        </w:rPr>
        <w:t>Amputation Prevention Symposium August 2014</w:t>
      </w:r>
      <w:r w:rsidR="00D53CB5" w:rsidRPr="00B03FCF">
        <w:rPr>
          <w:rFonts w:ascii="Century Gothic" w:hAnsi="Century Gothic"/>
          <w:bCs/>
          <w:i/>
          <w:sz w:val="20"/>
          <w:szCs w:val="20"/>
        </w:rPr>
        <w:t>, Chicago, IL</w:t>
      </w:r>
      <w:r w:rsidRPr="00B03FCF">
        <w:rPr>
          <w:rFonts w:ascii="Century Gothic" w:hAnsi="Century Gothic"/>
          <w:bCs/>
          <w:i/>
          <w:sz w:val="20"/>
          <w:szCs w:val="20"/>
        </w:rPr>
        <w:t>.</w:t>
      </w:r>
    </w:p>
    <w:p w14:paraId="6F55D41E" w14:textId="77777777" w:rsidR="00A10020" w:rsidRPr="00B03FCF" w:rsidRDefault="00485494" w:rsidP="00D53CB5">
      <w:pPr>
        <w:pStyle w:val="ListParagraph"/>
        <w:numPr>
          <w:ilvl w:val="0"/>
          <w:numId w:val="18"/>
        </w:num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b/>
          <w:sz w:val="20"/>
          <w:szCs w:val="20"/>
        </w:rPr>
        <w:t xml:space="preserve"> </w:t>
      </w:r>
      <w:r w:rsidRPr="00B03FCF">
        <w:rPr>
          <w:rFonts w:ascii="Century Gothic" w:hAnsi="Century Gothic"/>
          <w:sz w:val="20"/>
          <w:szCs w:val="20"/>
        </w:rPr>
        <w:t>“Update on Gene and Cell Therapy for Critical Limb Ischemia</w:t>
      </w:r>
      <w:r w:rsidR="00D53CB5" w:rsidRPr="00B03FCF">
        <w:rPr>
          <w:rFonts w:ascii="Century Gothic" w:hAnsi="Century Gothic"/>
          <w:sz w:val="20"/>
          <w:szCs w:val="20"/>
        </w:rPr>
        <w:t xml:space="preserve">.” </w:t>
      </w:r>
      <w:r w:rsidR="00D53CB5" w:rsidRPr="00B03FCF">
        <w:rPr>
          <w:rFonts w:ascii="Century Gothic" w:hAnsi="Century Gothic"/>
          <w:bCs/>
          <w:i/>
          <w:sz w:val="20"/>
          <w:szCs w:val="20"/>
        </w:rPr>
        <w:t>Amputation Prevention Symposium August 2015, Chicago, IL.</w:t>
      </w:r>
    </w:p>
    <w:p w14:paraId="4C497C42" w14:textId="77777777" w:rsidR="00A10020" w:rsidRPr="00B03FCF" w:rsidRDefault="00D53CB5" w:rsidP="00D53CB5">
      <w:pPr>
        <w:pStyle w:val="ListParagraph"/>
        <w:numPr>
          <w:ilvl w:val="0"/>
          <w:numId w:val="18"/>
        </w:num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 xml:space="preserve">“Preventive Care and Medical Therapy for Critical Limb Ischemia.” </w:t>
      </w:r>
      <w:r w:rsidRPr="00B03FCF">
        <w:rPr>
          <w:rFonts w:ascii="Century Gothic" w:hAnsi="Century Gothic"/>
          <w:bCs/>
          <w:i/>
          <w:sz w:val="20"/>
          <w:szCs w:val="20"/>
        </w:rPr>
        <w:t>Amputation Prevention Symposium August 2015, Chicago, IL.</w:t>
      </w:r>
    </w:p>
    <w:p w14:paraId="7FCF5479" w14:textId="77777777" w:rsidR="00A10020" w:rsidRPr="00B03FCF" w:rsidRDefault="00C4335E" w:rsidP="003A672B">
      <w:pPr>
        <w:pStyle w:val="ListParagraph"/>
        <w:numPr>
          <w:ilvl w:val="0"/>
          <w:numId w:val="18"/>
        </w:num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 xml:space="preserve"> “Drug-coated balloon Angioplasty for Peripheral Arterial Disease.”  </w:t>
      </w:r>
      <w:r w:rsidRPr="00B03FCF">
        <w:rPr>
          <w:rFonts w:ascii="Century Gothic" w:hAnsi="Century Gothic"/>
          <w:bCs/>
          <w:i/>
          <w:sz w:val="20"/>
          <w:szCs w:val="20"/>
        </w:rPr>
        <w:t>American Heart Association Scientific Sessions 2016.</w:t>
      </w:r>
    </w:p>
    <w:p w14:paraId="3DBB2F86" w14:textId="77777777" w:rsidR="00A10020" w:rsidRPr="00B03FCF" w:rsidRDefault="0097150B" w:rsidP="00E045BB">
      <w:pPr>
        <w:pStyle w:val="ListParagraph"/>
        <w:numPr>
          <w:ilvl w:val="0"/>
          <w:numId w:val="18"/>
        </w:num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 xml:space="preserve"> “</w:t>
      </w:r>
      <w:r w:rsidR="003A672B" w:rsidRPr="00B03FCF">
        <w:rPr>
          <w:rFonts w:ascii="Century Gothic" w:hAnsi="Century Gothic"/>
          <w:bCs/>
          <w:sz w:val="20"/>
          <w:szCs w:val="20"/>
        </w:rPr>
        <w:t>What Do the Guidelines Recommend for Medical Therapy for the CLI Patient?</w:t>
      </w:r>
      <w:r w:rsidRPr="00B03FCF">
        <w:rPr>
          <w:rFonts w:ascii="Century Gothic" w:hAnsi="Century Gothic"/>
          <w:bCs/>
          <w:sz w:val="20"/>
          <w:szCs w:val="20"/>
        </w:rPr>
        <w:t>”</w:t>
      </w:r>
      <w:r w:rsidR="003A672B" w:rsidRPr="00B03FCF">
        <w:rPr>
          <w:rFonts w:ascii="Century Gothic" w:hAnsi="Century Gothic"/>
          <w:bCs/>
          <w:sz w:val="20"/>
          <w:szCs w:val="20"/>
        </w:rPr>
        <w:t xml:space="preserve">  </w:t>
      </w:r>
      <w:r w:rsidR="003A672B" w:rsidRPr="00B03FCF">
        <w:rPr>
          <w:rFonts w:ascii="Century Gothic" w:hAnsi="Century Gothic"/>
          <w:bCs/>
          <w:i/>
          <w:sz w:val="20"/>
          <w:szCs w:val="20"/>
        </w:rPr>
        <w:t>Amputation Prevention Symposium August 2016, Chicago, IL</w:t>
      </w:r>
      <w:r w:rsidRPr="00B03FCF">
        <w:rPr>
          <w:rFonts w:ascii="Century Gothic" w:hAnsi="Century Gothic"/>
          <w:bCs/>
          <w:i/>
          <w:sz w:val="20"/>
          <w:szCs w:val="20"/>
        </w:rPr>
        <w:t>.</w:t>
      </w:r>
    </w:p>
    <w:p w14:paraId="237C7567" w14:textId="77777777" w:rsidR="00A10020" w:rsidRPr="00FF576D" w:rsidRDefault="00E045BB" w:rsidP="00E045BB">
      <w:pPr>
        <w:pStyle w:val="ListParagraph"/>
        <w:numPr>
          <w:ilvl w:val="0"/>
          <w:numId w:val="18"/>
        </w:numPr>
        <w:rPr>
          <w:rFonts w:ascii="Century Gothic" w:hAnsi="Century Gothic"/>
          <w:i/>
          <w:sz w:val="20"/>
          <w:szCs w:val="20"/>
        </w:rPr>
      </w:pPr>
      <w:r w:rsidRPr="00FF576D">
        <w:rPr>
          <w:rFonts w:ascii="Century Gothic" w:hAnsi="Century Gothic"/>
          <w:bCs/>
          <w:sz w:val="20"/>
          <w:szCs w:val="20"/>
        </w:rPr>
        <w:t xml:space="preserve">Overview of Management for Peripheral Artery Disease.  </w:t>
      </w:r>
      <w:r w:rsidRPr="00FF576D">
        <w:rPr>
          <w:rFonts w:ascii="Century Gothic" w:hAnsi="Century Gothic"/>
          <w:bCs/>
          <w:i/>
          <w:sz w:val="20"/>
          <w:szCs w:val="20"/>
        </w:rPr>
        <w:t>54th Annual Internal Medicine Conference, July 2017, Estes Park, CO.</w:t>
      </w:r>
    </w:p>
    <w:p w14:paraId="695F3913" w14:textId="77777777" w:rsidR="00A10020" w:rsidRPr="00FF576D" w:rsidRDefault="00E045BB" w:rsidP="0097150B">
      <w:pPr>
        <w:pStyle w:val="ListParagraph"/>
        <w:numPr>
          <w:ilvl w:val="0"/>
          <w:numId w:val="18"/>
        </w:numPr>
        <w:rPr>
          <w:rFonts w:ascii="Century Gothic" w:hAnsi="Century Gothic"/>
          <w:i/>
          <w:sz w:val="20"/>
          <w:szCs w:val="20"/>
        </w:rPr>
      </w:pPr>
      <w:r w:rsidRPr="00FF576D">
        <w:rPr>
          <w:rFonts w:ascii="Century Gothic" w:hAnsi="Century Gothic"/>
          <w:bCs/>
          <w:sz w:val="20"/>
          <w:szCs w:val="20"/>
        </w:rPr>
        <w:t xml:space="preserve">Management of Carotid Bifurcation Disease.  </w:t>
      </w:r>
      <w:r w:rsidRPr="00FF576D">
        <w:rPr>
          <w:rFonts w:ascii="Century Gothic" w:hAnsi="Century Gothic"/>
          <w:bCs/>
          <w:i/>
          <w:sz w:val="20"/>
          <w:szCs w:val="20"/>
        </w:rPr>
        <w:t>54th Annual Internal Medicine Conference, July 2017, Estes Park, CO.</w:t>
      </w:r>
    </w:p>
    <w:p w14:paraId="412EAFFE" w14:textId="77777777" w:rsidR="00A10020" w:rsidRPr="00B03FCF" w:rsidRDefault="0097150B" w:rsidP="006D565C">
      <w:pPr>
        <w:pStyle w:val="ListParagraph"/>
        <w:numPr>
          <w:ilvl w:val="0"/>
          <w:numId w:val="18"/>
        </w:numPr>
        <w:rPr>
          <w:rFonts w:ascii="Century Gothic" w:hAnsi="Century Gothic"/>
          <w:i/>
          <w:sz w:val="20"/>
          <w:szCs w:val="20"/>
        </w:rPr>
      </w:pPr>
      <w:r w:rsidRPr="00FF576D">
        <w:rPr>
          <w:rFonts w:ascii="Century Gothic" w:hAnsi="Century Gothic"/>
          <w:bCs/>
          <w:sz w:val="20"/>
          <w:szCs w:val="20"/>
        </w:rPr>
        <w:t xml:space="preserve"> “Prevention and Medical Therapy for the</w:t>
      </w:r>
      <w:r w:rsidRPr="00B03FCF">
        <w:rPr>
          <w:rFonts w:ascii="Century Gothic" w:hAnsi="Century Gothic"/>
          <w:bCs/>
          <w:sz w:val="20"/>
          <w:szCs w:val="20"/>
        </w:rPr>
        <w:t xml:space="preserve"> CLI Patient?”  </w:t>
      </w:r>
      <w:r w:rsidRPr="00B03FCF">
        <w:rPr>
          <w:rFonts w:ascii="Century Gothic" w:hAnsi="Century Gothic"/>
          <w:bCs/>
          <w:i/>
          <w:sz w:val="20"/>
          <w:szCs w:val="20"/>
        </w:rPr>
        <w:t>Amputation Prevention Symposium August 2017, Chicago, IL.</w:t>
      </w:r>
    </w:p>
    <w:p w14:paraId="7AAAAB94" w14:textId="77777777" w:rsidR="00A10020" w:rsidRPr="00B03FCF" w:rsidRDefault="006D565C" w:rsidP="006D565C">
      <w:pPr>
        <w:pStyle w:val="ListParagraph"/>
        <w:numPr>
          <w:ilvl w:val="0"/>
          <w:numId w:val="18"/>
        </w:num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 xml:space="preserve">Case Presentation:  Alternative Access for Below-knee Revascularization.  </w:t>
      </w:r>
      <w:r w:rsidRPr="00B03FCF">
        <w:rPr>
          <w:rFonts w:ascii="Century Gothic" w:hAnsi="Century Gothic"/>
          <w:bCs/>
          <w:i/>
          <w:sz w:val="20"/>
          <w:szCs w:val="20"/>
        </w:rPr>
        <w:t>Cardiovascular Innovations, August 2017, Denver CO.</w:t>
      </w:r>
    </w:p>
    <w:p w14:paraId="3D62CFA9" w14:textId="11DD5F45" w:rsidR="00A10020" w:rsidRPr="00B03FCF" w:rsidRDefault="006D565C" w:rsidP="00D53CB5">
      <w:pPr>
        <w:pStyle w:val="ListParagraph"/>
        <w:numPr>
          <w:ilvl w:val="0"/>
          <w:numId w:val="18"/>
        </w:num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b/>
          <w:bCs/>
          <w:sz w:val="20"/>
          <w:szCs w:val="20"/>
        </w:rPr>
        <w:t>“</w:t>
      </w:r>
      <w:r w:rsidRPr="00B03FCF">
        <w:rPr>
          <w:rFonts w:ascii="Century Gothic" w:hAnsi="Century Gothic"/>
          <w:bCs/>
          <w:sz w:val="20"/>
          <w:szCs w:val="20"/>
        </w:rPr>
        <w:t xml:space="preserve">Update on Carotid Stenting and Acute Stroke Management.”  </w:t>
      </w:r>
      <w:r w:rsidRPr="00B03FCF">
        <w:rPr>
          <w:rFonts w:ascii="Century Gothic" w:hAnsi="Century Gothic"/>
          <w:bCs/>
          <w:i/>
          <w:sz w:val="20"/>
          <w:szCs w:val="20"/>
        </w:rPr>
        <w:t>27th Annual Cardiovascular Conference, February 2018, Beaver Creek, CO.</w:t>
      </w:r>
    </w:p>
    <w:p w14:paraId="749CA54B" w14:textId="26504E8C" w:rsidR="00D45856" w:rsidRPr="00B03FCF" w:rsidRDefault="00B930B1" w:rsidP="00D53CB5">
      <w:pPr>
        <w:pStyle w:val="ListParagraph"/>
        <w:numPr>
          <w:ilvl w:val="0"/>
          <w:numId w:val="18"/>
        </w:num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lastRenderedPageBreak/>
        <w:t>“Fake News or Real? Safety Concerns With Paclitaxel-coated Balloons and Stents.”  American Heart Association Scientific Sessions, November 2019, Philadelphia, PN.</w:t>
      </w:r>
    </w:p>
    <w:p w14:paraId="721F1F10" w14:textId="77777777" w:rsidR="00A10020" w:rsidRPr="00B03FCF" w:rsidRDefault="006D565C" w:rsidP="0072084F">
      <w:pPr>
        <w:pStyle w:val="ListParagraph"/>
        <w:numPr>
          <w:ilvl w:val="0"/>
          <w:numId w:val="18"/>
        </w:num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 xml:space="preserve">Crossing Devices for </w:t>
      </w:r>
      <w:proofErr w:type="spellStart"/>
      <w:r w:rsidRPr="00B03FCF">
        <w:rPr>
          <w:rFonts w:ascii="Century Gothic" w:hAnsi="Century Gothic"/>
          <w:bCs/>
          <w:sz w:val="20"/>
          <w:szCs w:val="20"/>
        </w:rPr>
        <w:t>Tibioperoneal</w:t>
      </w:r>
      <w:proofErr w:type="spellEnd"/>
      <w:r w:rsidRPr="00B03FCF">
        <w:rPr>
          <w:rFonts w:ascii="Century Gothic" w:hAnsi="Century Gothic"/>
          <w:bCs/>
          <w:sz w:val="20"/>
          <w:szCs w:val="20"/>
        </w:rPr>
        <w:t xml:space="preserve"> Occlusions.  </w:t>
      </w:r>
      <w:r w:rsidRPr="00B03FCF">
        <w:rPr>
          <w:rFonts w:ascii="Century Gothic" w:hAnsi="Century Gothic"/>
          <w:bCs/>
          <w:i/>
          <w:sz w:val="20"/>
          <w:szCs w:val="20"/>
        </w:rPr>
        <w:t>Cardiovascular Innovations, July 2018, Denver CO.</w:t>
      </w:r>
    </w:p>
    <w:p w14:paraId="58C07019" w14:textId="77777777" w:rsidR="00A10020" w:rsidRPr="00B03FCF" w:rsidRDefault="0072084F" w:rsidP="00D53CB5">
      <w:pPr>
        <w:pStyle w:val="ListParagraph"/>
        <w:numPr>
          <w:ilvl w:val="0"/>
          <w:numId w:val="18"/>
        </w:num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 xml:space="preserve">SCAD:  It seems to be everywhere! </w:t>
      </w:r>
      <w:r w:rsidRPr="00B03FCF">
        <w:rPr>
          <w:rFonts w:ascii="Century Gothic" w:hAnsi="Century Gothic"/>
          <w:bCs/>
          <w:i/>
          <w:sz w:val="20"/>
          <w:szCs w:val="20"/>
        </w:rPr>
        <w:t>Colorado Heart Failure Summit,  December 15, 2018, Colorado Springs, CO.</w:t>
      </w:r>
    </w:p>
    <w:p w14:paraId="12B36BBA" w14:textId="24D55258" w:rsidR="006D565C" w:rsidRPr="00B03FCF" w:rsidRDefault="0072084F" w:rsidP="00D53CB5">
      <w:pPr>
        <w:pStyle w:val="ListParagraph"/>
        <w:numPr>
          <w:ilvl w:val="0"/>
          <w:numId w:val="18"/>
        </w:num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 xml:space="preserve">Heart Failure and Cardiomyopathy. </w:t>
      </w:r>
      <w:r w:rsidRPr="00B03FCF">
        <w:rPr>
          <w:rFonts w:ascii="Century Gothic" w:hAnsi="Century Gothic"/>
          <w:bCs/>
          <w:i/>
          <w:sz w:val="20"/>
          <w:szCs w:val="20"/>
        </w:rPr>
        <w:t>2019 Annual Cardiovascular Conference, February 11, 2018, Beaver Creek, CO.</w:t>
      </w:r>
    </w:p>
    <w:p w14:paraId="26C4C81F" w14:textId="0CD8FC66" w:rsidR="00547E28" w:rsidRPr="00B03FCF" w:rsidRDefault="00547E28" w:rsidP="00547E28">
      <w:pPr>
        <w:pStyle w:val="ListParagraph"/>
        <w:numPr>
          <w:ilvl w:val="0"/>
          <w:numId w:val="18"/>
        </w:num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>“When to Intervene in Carotid Artery Stenosis?”  Society of Vascular Medicine Fellow Board Review.  December 2019, Denver, CO.</w:t>
      </w:r>
    </w:p>
    <w:p w14:paraId="7B1CBF36" w14:textId="7012EF30" w:rsidR="00B3166B" w:rsidRPr="00B03FCF" w:rsidRDefault="00B3166B" w:rsidP="00547E28">
      <w:pPr>
        <w:pStyle w:val="ListParagraph"/>
        <w:numPr>
          <w:ilvl w:val="0"/>
          <w:numId w:val="18"/>
        </w:num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 xml:space="preserve">“Overview of Segmental Arterial </w:t>
      </w:r>
      <w:proofErr w:type="spellStart"/>
      <w:r w:rsidRPr="00B03FCF">
        <w:rPr>
          <w:rFonts w:ascii="Century Gothic" w:hAnsi="Century Gothic"/>
          <w:iCs/>
          <w:sz w:val="20"/>
          <w:szCs w:val="20"/>
        </w:rPr>
        <w:t>Mediolysis</w:t>
      </w:r>
      <w:proofErr w:type="spellEnd"/>
      <w:r w:rsidRPr="00B03FCF">
        <w:rPr>
          <w:rFonts w:ascii="Century Gothic" w:hAnsi="Century Gothic"/>
          <w:iCs/>
          <w:sz w:val="20"/>
          <w:szCs w:val="20"/>
        </w:rPr>
        <w:t>”.  Virtual Society of Vascular Medicine Scientific Sessions, September, 2021.</w:t>
      </w:r>
    </w:p>
    <w:p w14:paraId="38011C8F" w14:textId="074BC241" w:rsidR="00B3166B" w:rsidRPr="00B03FCF" w:rsidRDefault="00B3166B" w:rsidP="00B3166B">
      <w:pPr>
        <w:pStyle w:val="ListParagraph"/>
        <w:numPr>
          <w:ilvl w:val="0"/>
          <w:numId w:val="18"/>
        </w:num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>“Overview of Carotid Artery Dissection”.  Virtual Society of Vascular Medicine Scientific Sessions, September, 2021.</w:t>
      </w:r>
    </w:p>
    <w:p w14:paraId="30BA896C" w14:textId="25403446" w:rsidR="00290812" w:rsidRPr="00B03FCF" w:rsidRDefault="00290812" w:rsidP="00D53CB5">
      <w:pPr>
        <w:pStyle w:val="ListParagraph"/>
        <w:numPr>
          <w:ilvl w:val="0"/>
          <w:numId w:val="18"/>
        </w:num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>“</w:t>
      </w:r>
      <w:r w:rsidRPr="00FF576D">
        <w:rPr>
          <w:rFonts w:ascii="Century Gothic" w:hAnsi="Century Gothic"/>
          <w:iCs/>
          <w:sz w:val="20"/>
          <w:szCs w:val="20"/>
        </w:rPr>
        <w:t>Overview of Peripheral Artery Disease”.  Recorded presentation for Family Medicine regional conference.  October 2021.</w:t>
      </w:r>
    </w:p>
    <w:p w14:paraId="2AC2DDD0" w14:textId="08928F0B" w:rsidR="00290812" w:rsidRPr="00B03FCF" w:rsidRDefault="00290812" w:rsidP="00D53CB5">
      <w:pPr>
        <w:pStyle w:val="ListParagraph"/>
        <w:numPr>
          <w:ilvl w:val="0"/>
          <w:numId w:val="18"/>
        </w:num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 xml:space="preserve">“Endovascular Technical Issues II: Catheters, Wires, Balloons and Stents”.  Recorded presentation for the Society of Vascular Medicine Board Review course.  December 2021.  </w:t>
      </w:r>
    </w:p>
    <w:p w14:paraId="789AC7EF" w14:textId="2430D3F8" w:rsidR="00F53132" w:rsidRPr="00B03FCF" w:rsidRDefault="00F53132" w:rsidP="00D53CB5">
      <w:pPr>
        <w:pStyle w:val="ListParagraph"/>
        <w:numPr>
          <w:ilvl w:val="0"/>
          <w:numId w:val="18"/>
        </w:num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>“My Approach to Renal Artery Stenosis: Imaging and Treatment Threshold”.  Society of Cardiovascular Angiography and Interventions</w:t>
      </w:r>
      <w:r w:rsidR="00236E77" w:rsidRPr="00B03FCF">
        <w:rPr>
          <w:rFonts w:ascii="Century Gothic" w:hAnsi="Century Gothic"/>
          <w:iCs/>
          <w:sz w:val="20"/>
          <w:szCs w:val="20"/>
        </w:rPr>
        <w:t xml:space="preserve"> Scientific Sessions, May 2022, Atlanta, GA.</w:t>
      </w:r>
    </w:p>
    <w:p w14:paraId="759BD832" w14:textId="434A0013" w:rsidR="00F53132" w:rsidRPr="00B03FCF" w:rsidRDefault="00F53132" w:rsidP="00D53CB5">
      <w:pPr>
        <w:pStyle w:val="ListParagraph"/>
        <w:numPr>
          <w:ilvl w:val="0"/>
          <w:numId w:val="18"/>
        </w:num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 xml:space="preserve">“Acute Limb Ischemia: How to Diagnose and Plan Treatment for Best Outcome”.  </w:t>
      </w:r>
      <w:r w:rsidRPr="00B03FCF">
        <w:rPr>
          <w:rFonts w:ascii="Century Gothic" w:hAnsi="Century Gothic"/>
          <w:i/>
          <w:sz w:val="20"/>
          <w:szCs w:val="20"/>
        </w:rPr>
        <w:t xml:space="preserve">The Amputation Prevention Symposium.  </w:t>
      </w:r>
      <w:r w:rsidRPr="00B03FCF">
        <w:rPr>
          <w:rFonts w:ascii="Century Gothic" w:hAnsi="Century Gothic"/>
          <w:iCs/>
          <w:sz w:val="20"/>
          <w:szCs w:val="20"/>
        </w:rPr>
        <w:t>August, 2022, Chicago, IL.</w:t>
      </w:r>
    </w:p>
    <w:p w14:paraId="6B097DE6" w14:textId="77777777" w:rsidR="00F53132" w:rsidRPr="00B03FCF" w:rsidRDefault="00F53132" w:rsidP="00F53132">
      <w:pPr>
        <w:pStyle w:val="ListParagraph"/>
        <w:numPr>
          <w:ilvl w:val="0"/>
          <w:numId w:val="18"/>
        </w:num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 xml:space="preserve">“Cilostazol, Aspirin, Plavix:  When &amp; How to Combine or Use Individually?.  </w:t>
      </w:r>
      <w:r w:rsidRPr="00B03FCF">
        <w:rPr>
          <w:rFonts w:ascii="Century Gothic" w:hAnsi="Century Gothic"/>
          <w:i/>
          <w:sz w:val="20"/>
          <w:szCs w:val="20"/>
        </w:rPr>
        <w:t xml:space="preserve">The Amputation Prevention Symposium.  </w:t>
      </w:r>
      <w:r w:rsidRPr="00B03FCF">
        <w:rPr>
          <w:rFonts w:ascii="Century Gothic" w:hAnsi="Century Gothic"/>
          <w:iCs/>
          <w:sz w:val="20"/>
          <w:szCs w:val="20"/>
        </w:rPr>
        <w:t>August, 2022, Chicago, IL.</w:t>
      </w:r>
    </w:p>
    <w:p w14:paraId="08F1B6DE" w14:textId="2CA14F55" w:rsidR="00F53132" w:rsidRPr="00B03FCF" w:rsidRDefault="00F53132" w:rsidP="00F53132">
      <w:pPr>
        <w:pStyle w:val="ListParagraph"/>
        <w:numPr>
          <w:ilvl w:val="0"/>
          <w:numId w:val="18"/>
        </w:num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 xml:space="preserve">“VOYAGER and COMPASS Trial Data Update”.  </w:t>
      </w:r>
      <w:r w:rsidRPr="00B03FCF">
        <w:rPr>
          <w:rFonts w:ascii="Century Gothic" w:hAnsi="Century Gothic"/>
          <w:i/>
          <w:sz w:val="20"/>
          <w:szCs w:val="20"/>
        </w:rPr>
        <w:t xml:space="preserve">The Amputation Prevention Symposium.  </w:t>
      </w:r>
      <w:r w:rsidRPr="00B03FCF">
        <w:rPr>
          <w:rFonts w:ascii="Century Gothic" w:hAnsi="Century Gothic"/>
          <w:iCs/>
          <w:sz w:val="20"/>
          <w:szCs w:val="20"/>
        </w:rPr>
        <w:t>August, 2022, Chicago, IL.</w:t>
      </w:r>
    </w:p>
    <w:p w14:paraId="7583AC6B" w14:textId="771EF7E7" w:rsidR="00F53132" w:rsidRPr="00B03FCF" w:rsidRDefault="00F53132" w:rsidP="00F53132">
      <w:pPr>
        <w:pStyle w:val="ListParagraph"/>
        <w:numPr>
          <w:ilvl w:val="0"/>
          <w:numId w:val="18"/>
        </w:num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>“Understanding Endovascular Procedures and Common Complications”.  Society of Vascular Medicine Scientific Sessions, September 2022, Denver, CO.</w:t>
      </w:r>
    </w:p>
    <w:p w14:paraId="436D2E38" w14:textId="1DC4AA90" w:rsidR="00F53132" w:rsidRPr="00B03FCF" w:rsidRDefault="00F53132" w:rsidP="00F53132">
      <w:pPr>
        <w:pStyle w:val="ListParagraph"/>
        <w:numPr>
          <w:ilvl w:val="0"/>
          <w:numId w:val="18"/>
        </w:num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>“The Endovascular Approach to the Patient with Lower Extremity PAD (Claudication and CLTI)”.  Society of Vascular Medicine Scientific Sessions, September 2022, Denver, CO.</w:t>
      </w:r>
    </w:p>
    <w:p w14:paraId="4259F629" w14:textId="053667F3" w:rsidR="00D84DDB" w:rsidRPr="00FF576D" w:rsidRDefault="00F53132" w:rsidP="00D53CB5">
      <w:pPr>
        <w:pStyle w:val="ListParagraph"/>
        <w:numPr>
          <w:ilvl w:val="0"/>
          <w:numId w:val="18"/>
        </w:numPr>
        <w:rPr>
          <w:rFonts w:ascii="Century Gothic" w:hAnsi="Century Gothic"/>
          <w:i/>
          <w:sz w:val="20"/>
          <w:szCs w:val="20"/>
        </w:rPr>
      </w:pPr>
      <w:r w:rsidRPr="00FF576D">
        <w:rPr>
          <w:rFonts w:ascii="Century Gothic" w:hAnsi="Century Gothic"/>
          <w:bCs/>
          <w:iCs/>
          <w:sz w:val="20"/>
          <w:szCs w:val="20"/>
        </w:rPr>
        <w:t>“</w:t>
      </w:r>
      <w:r w:rsidR="00D84DDB" w:rsidRPr="00FF576D">
        <w:rPr>
          <w:rFonts w:ascii="Century Gothic" w:hAnsi="Century Gothic"/>
          <w:bCs/>
          <w:iCs/>
          <w:sz w:val="20"/>
          <w:szCs w:val="20"/>
        </w:rPr>
        <w:t>Vascular Considerations in the Chronic Limb Threatening Ischemia Patient</w:t>
      </w:r>
      <w:r w:rsidRPr="00FF576D">
        <w:rPr>
          <w:rFonts w:ascii="Century Gothic" w:hAnsi="Century Gothic"/>
          <w:bCs/>
          <w:iCs/>
          <w:sz w:val="20"/>
          <w:szCs w:val="20"/>
        </w:rPr>
        <w:t>”</w:t>
      </w:r>
      <w:r w:rsidR="00D84DDB" w:rsidRPr="00FF576D">
        <w:rPr>
          <w:rFonts w:ascii="Century Gothic" w:hAnsi="Century Gothic"/>
          <w:bCs/>
          <w:iCs/>
          <w:sz w:val="20"/>
          <w:szCs w:val="20"/>
        </w:rPr>
        <w:t xml:space="preserve">.  </w:t>
      </w:r>
      <w:r w:rsidR="00D84DDB" w:rsidRPr="00FF576D">
        <w:rPr>
          <w:rFonts w:ascii="Century Gothic" w:hAnsi="Century Gothic"/>
          <w:bCs/>
          <w:i/>
          <w:sz w:val="20"/>
          <w:szCs w:val="20"/>
        </w:rPr>
        <w:t>Colorado ACC Chapter PAD Awareness Seminar.</w:t>
      </w:r>
      <w:r w:rsidR="00D84DDB" w:rsidRPr="00FF576D">
        <w:rPr>
          <w:rFonts w:ascii="Century Gothic" w:hAnsi="Century Gothic"/>
          <w:bCs/>
          <w:iCs/>
          <w:sz w:val="20"/>
          <w:szCs w:val="20"/>
        </w:rPr>
        <w:t xml:space="preserve">  February 28, 2023, Aurora, CO.</w:t>
      </w:r>
    </w:p>
    <w:p w14:paraId="4CC8E57F" w14:textId="6DB8CEAD" w:rsidR="00076483" w:rsidRPr="00B03FCF" w:rsidRDefault="00581BF6" w:rsidP="00076483">
      <w:pPr>
        <w:pStyle w:val="ListParagraph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“VOYAGER-PAD Angiographic Core Lab: Design and Initial Results.”  Recorded presentation for </w:t>
      </w:r>
      <w:proofErr w:type="spellStart"/>
      <w:r w:rsidR="00076483" w:rsidRPr="00B03FCF">
        <w:rPr>
          <w:rFonts w:ascii="Century Gothic" w:hAnsi="Century Gothic"/>
          <w:sz w:val="20"/>
          <w:szCs w:val="20"/>
        </w:rPr>
        <w:t>DukeHeart</w:t>
      </w:r>
      <w:proofErr w:type="spellEnd"/>
      <w:r w:rsidR="00076483" w:rsidRPr="00B03FCF">
        <w:rPr>
          <w:rFonts w:ascii="Century Gothic" w:hAnsi="Century Gothic"/>
          <w:sz w:val="20"/>
          <w:szCs w:val="20"/>
        </w:rPr>
        <w:t xml:space="preserve"> on the Go</w:t>
      </w:r>
      <w:r w:rsidRPr="00B03FCF">
        <w:rPr>
          <w:rFonts w:ascii="Century Gothic" w:hAnsi="Century Gothic"/>
          <w:sz w:val="20"/>
          <w:szCs w:val="20"/>
        </w:rPr>
        <w:t xml:space="preserve">.  </w:t>
      </w:r>
      <w:r w:rsidR="00076483" w:rsidRPr="00B03FCF">
        <w:rPr>
          <w:rFonts w:ascii="Century Gothic" w:hAnsi="Century Gothic"/>
          <w:sz w:val="20"/>
          <w:szCs w:val="20"/>
        </w:rPr>
        <w:t>7-March-2023</w:t>
      </w:r>
      <w:r w:rsidRPr="00B03FCF">
        <w:rPr>
          <w:rFonts w:ascii="Century Gothic" w:hAnsi="Century Gothic"/>
          <w:sz w:val="20"/>
          <w:szCs w:val="20"/>
        </w:rPr>
        <w:t>.</w:t>
      </w:r>
    </w:p>
    <w:p w14:paraId="339CDB3B" w14:textId="08AAED31" w:rsidR="00076483" w:rsidRPr="00B03FCF" w:rsidRDefault="00581BF6" w:rsidP="00076483">
      <w:pPr>
        <w:pStyle w:val="ListParagraph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“</w:t>
      </w:r>
      <w:r w:rsidR="00076483" w:rsidRPr="00B03FCF">
        <w:rPr>
          <w:rFonts w:ascii="Century Gothic" w:hAnsi="Century Gothic"/>
          <w:sz w:val="20"/>
          <w:szCs w:val="20"/>
        </w:rPr>
        <w:t>Medical therapy for CLI versus claudication</w:t>
      </w:r>
      <w:r w:rsidRPr="00B03FCF">
        <w:rPr>
          <w:rFonts w:ascii="Century Gothic" w:hAnsi="Century Gothic"/>
          <w:sz w:val="20"/>
          <w:szCs w:val="20"/>
        </w:rPr>
        <w:t>”.</w:t>
      </w:r>
      <w:r w:rsidR="00076483" w:rsidRPr="00B03FCF">
        <w:rPr>
          <w:rFonts w:ascii="Century Gothic" w:hAnsi="Century Gothic"/>
          <w:sz w:val="20"/>
          <w:szCs w:val="20"/>
        </w:rPr>
        <w:t xml:space="preserve"> A</w:t>
      </w:r>
      <w:r w:rsidRPr="00B03FCF">
        <w:rPr>
          <w:rFonts w:ascii="Century Gothic" w:hAnsi="Century Gothic"/>
          <w:sz w:val="20"/>
          <w:szCs w:val="20"/>
        </w:rPr>
        <w:t>mputation Prevention Symposium, August 2023, Chicago, IL.</w:t>
      </w:r>
    </w:p>
    <w:p w14:paraId="23932BBF" w14:textId="05C16E69" w:rsidR="00076483" w:rsidRPr="00B03FCF" w:rsidRDefault="00581BF6" w:rsidP="00581BF6">
      <w:pPr>
        <w:pStyle w:val="ListParagraph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“</w:t>
      </w:r>
      <w:r w:rsidR="00076483" w:rsidRPr="00B03FCF">
        <w:rPr>
          <w:rFonts w:ascii="Century Gothic" w:hAnsi="Century Gothic"/>
          <w:sz w:val="20"/>
          <w:szCs w:val="20"/>
        </w:rPr>
        <w:t>Overcoming barriers to implementing VOYAGER-PAD</w:t>
      </w:r>
      <w:r w:rsidRPr="00B03FCF">
        <w:rPr>
          <w:rFonts w:ascii="Century Gothic" w:hAnsi="Century Gothic"/>
          <w:sz w:val="20"/>
          <w:szCs w:val="20"/>
        </w:rPr>
        <w:t>”.</w:t>
      </w:r>
      <w:r w:rsidR="00076483" w:rsidRPr="00B03FCF">
        <w:rPr>
          <w:rFonts w:ascii="Century Gothic" w:hAnsi="Century Gothic"/>
          <w:sz w:val="20"/>
          <w:szCs w:val="20"/>
        </w:rPr>
        <w:t xml:space="preserve"> </w:t>
      </w:r>
      <w:r w:rsidRPr="00B03FCF">
        <w:rPr>
          <w:rFonts w:ascii="Century Gothic" w:hAnsi="Century Gothic"/>
          <w:sz w:val="20"/>
          <w:szCs w:val="20"/>
        </w:rPr>
        <w:t>Amputation Prevention Symposium, August 2023, Chicago, IL.</w:t>
      </w:r>
    </w:p>
    <w:p w14:paraId="6001F289" w14:textId="7573D0D1" w:rsidR="00076483" w:rsidRPr="00B03FCF" w:rsidRDefault="00581BF6" w:rsidP="00581BF6">
      <w:pPr>
        <w:pStyle w:val="ListParagraph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“</w:t>
      </w:r>
      <w:r w:rsidR="00076483" w:rsidRPr="00B03FCF">
        <w:rPr>
          <w:rFonts w:ascii="Century Gothic" w:hAnsi="Century Gothic"/>
          <w:sz w:val="20"/>
          <w:szCs w:val="20"/>
        </w:rPr>
        <w:t xml:space="preserve">VOYAGER-PAD </w:t>
      </w:r>
      <w:r w:rsidRPr="00B03FCF">
        <w:rPr>
          <w:rFonts w:ascii="Century Gothic" w:hAnsi="Century Gothic"/>
          <w:sz w:val="20"/>
          <w:szCs w:val="20"/>
        </w:rPr>
        <w:t>A</w:t>
      </w:r>
      <w:r w:rsidR="00076483" w:rsidRPr="00B03FCF">
        <w:rPr>
          <w:rFonts w:ascii="Century Gothic" w:hAnsi="Century Gothic"/>
          <w:sz w:val="20"/>
          <w:szCs w:val="20"/>
        </w:rPr>
        <w:t xml:space="preserve">ngiographic </w:t>
      </w:r>
      <w:r w:rsidRPr="00B03FCF">
        <w:rPr>
          <w:rFonts w:ascii="Century Gothic" w:hAnsi="Century Gothic"/>
          <w:sz w:val="20"/>
          <w:szCs w:val="20"/>
        </w:rPr>
        <w:t>C</w:t>
      </w:r>
      <w:r w:rsidR="00076483" w:rsidRPr="00B03FCF">
        <w:rPr>
          <w:rFonts w:ascii="Century Gothic" w:hAnsi="Century Gothic"/>
          <w:sz w:val="20"/>
          <w:szCs w:val="20"/>
        </w:rPr>
        <w:t xml:space="preserve">ore </w:t>
      </w:r>
      <w:r w:rsidRPr="00B03FCF">
        <w:rPr>
          <w:rFonts w:ascii="Century Gothic" w:hAnsi="Century Gothic"/>
          <w:sz w:val="20"/>
          <w:szCs w:val="20"/>
        </w:rPr>
        <w:t>L</w:t>
      </w:r>
      <w:r w:rsidR="00076483" w:rsidRPr="00B03FCF">
        <w:rPr>
          <w:rFonts w:ascii="Century Gothic" w:hAnsi="Century Gothic"/>
          <w:sz w:val="20"/>
          <w:szCs w:val="20"/>
        </w:rPr>
        <w:t>ab</w:t>
      </w:r>
      <w:r w:rsidRPr="00B03FCF">
        <w:rPr>
          <w:rFonts w:ascii="Century Gothic" w:hAnsi="Century Gothic"/>
          <w:sz w:val="20"/>
          <w:szCs w:val="20"/>
        </w:rPr>
        <w:t>.”</w:t>
      </w:r>
      <w:r w:rsidR="00076483" w:rsidRPr="00B03FCF">
        <w:rPr>
          <w:rFonts w:ascii="Century Gothic" w:hAnsi="Century Gothic"/>
          <w:sz w:val="20"/>
          <w:szCs w:val="20"/>
        </w:rPr>
        <w:t xml:space="preserve"> </w:t>
      </w:r>
      <w:r w:rsidRPr="00B03FCF">
        <w:rPr>
          <w:rFonts w:ascii="Century Gothic" w:hAnsi="Century Gothic"/>
          <w:sz w:val="20"/>
          <w:szCs w:val="20"/>
        </w:rPr>
        <w:t>Amputation Prevention Symposium, August 2023, Chicago, IL.</w:t>
      </w:r>
    </w:p>
    <w:p w14:paraId="641A798F" w14:textId="40CA7419" w:rsidR="00581BF6" w:rsidRPr="00B03FCF" w:rsidRDefault="00581BF6" w:rsidP="00581BF6">
      <w:pPr>
        <w:pStyle w:val="ListParagraph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“Endovascular Therapy for PAD”. Society of Vascular Medicine Scientific Sessions, September 2023, Washington, DC.</w:t>
      </w:r>
    </w:p>
    <w:p w14:paraId="2E5803F9" w14:textId="77777777" w:rsidR="00B3166B" w:rsidRPr="00B03FCF" w:rsidRDefault="00B3166B" w:rsidP="00B3166B">
      <w:pPr>
        <w:pStyle w:val="ListParagraph"/>
        <w:numPr>
          <w:ilvl w:val="0"/>
          <w:numId w:val="18"/>
        </w:num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“My Patient has Resistant Hypertension:  Now What?”.  Society of Vascular Medicine Scientific Sessions, September 2023, Washington, DC.</w:t>
      </w:r>
    </w:p>
    <w:p w14:paraId="3A0B4CB8" w14:textId="77777777" w:rsidR="00076483" w:rsidRPr="00B03FCF" w:rsidRDefault="00076483" w:rsidP="00B3166B">
      <w:pPr>
        <w:pStyle w:val="ListParagraph"/>
        <w:ind w:left="360"/>
        <w:rPr>
          <w:rFonts w:ascii="Century Gothic" w:hAnsi="Century Gothic"/>
          <w:i/>
          <w:sz w:val="20"/>
          <w:szCs w:val="20"/>
        </w:rPr>
      </w:pPr>
    </w:p>
    <w:p w14:paraId="09785A4F" w14:textId="77777777" w:rsidR="00734E0B" w:rsidRPr="00B03FCF" w:rsidRDefault="00734E0B" w:rsidP="00D63AB9">
      <w:pPr>
        <w:rPr>
          <w:rFonts w:ascii="Century Gothic" w:hAnsi="Century Gothic"/>
          <w:b/>
          <w:sz w:val="20"/>
          <w:szCs w:val="20"/>
        </w:rPr>
      </w:pPr>
    </w:p>
    <w:p w14:paraId="5EBAC4CF" w14:textId="780240AE" w:rsidR="001E72F0" w:rsidRPr="00B03FCF" w:rsidRDefault="00734E0B" w:rsidP="00D63AB9">
      <w:pPr>
        <w:rPr>
          <w:rFonts w:ascii="Century Gothic" w:hAnsi="Century Gothic"/>
          <w:bCs/>
          <w:sz w:val="20"/>
          <w:szCs w:val="20"/>
        </w:rPr>
      </w:pPr>
      <w:r w:rsidRPr="00B03FCF">
        <w:rPr>
          <w:rFonts w:ascii="Century Gothic" w:hAnsi="Century Gothic"/>
          <w:b/>
          <w:sz w:val="20"/>
          <w:szCs w:val="20"/>
        </w:rPr>
        <w:t>TEACHING RECORD</w:t>
      </w:r>
    </w:p>
    <w:p w14:paraId="5CC5C5EB" w14:textId="77777777" w:rsidR="00734E0B" w:rsidRPr="00B03FCF" w:rsidRDefault="00734E0B" w:rsidP="00D63AB9">
      <w:pPr>
        <w:rPr>
          <w:rFonts w:ascii="Century Gothic" w:hAnsi="Century Gothic"/>
          <w:b/>
          <w:sz w:val="20"/>
          <w:szCs w:val="20"/>
        </w:rPr>
      </w:pPr>
    </w:p>
    <w:p w14:paraId="41693291" w14:textId="4A42B1DF" w:rsidR="00734E0B" w:rsidRPr="00B03FCF" w:rsidRDefault="00734E0B" w:rsidP="00D63AB9">
      <w:pPr>
        <w:rPr>
          <w:rFonts w:ascii="Century Gothic" w:hAnsi="Century Gothic"/>
          <w:bCs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lastRenderedPageBreak/>
        <w:t>Yearly lecture on peripheral artery disease to medical students during their cardiovascular block 2014-2023</w:t>
      </w:r>
    </w:p>
    <w:p w14:paraId="6FD5F177" w14:textId="59466992" w:rsidR="00734E0B" w:rsidRPr="00B03FCF" w:rsidRDefault="00734E0B" w:rsidP="00D63AB9">
      <w:pPr>
        <w:rPr>
          <w:rFonts w:ascii="Century Gothic" w:hAnsi="Century Gothic"/>
          <w:bCs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 xml:space="preserve">Monthly lecture on peripheral artery disease to </w:t>
      </w:r>
      <w:proofErr w:type="spellStart"/>
      <w:r w:rsidRPr="00B03FCF">
        <w:rPr>
          <w:rFonts w:ascii="Century Gothic" w:hAnsi="Century Gothic"/>
          <w:bCs/>
          <w:sz w:val="20"/>
          <w:szCs w:val="20"/>
        </w:rPr>
        <w:t>housestaff</w:t>
      </w:r>
      <w:proofErr w:type="spellEnd"/>
      <w:r w:rsidRPr="00B03FCF">
        <w:rPr>
          <w:rFonts w:ascii="Century Gothic" w:hAnsi="Century Gothic"/>
          <w:bCs/>
          <w:sz w:val="20"/>
          <w:szCs w:val="20"/>
        </w:rPr>
        <w:t xml:space="preserve"> during their inpatient cardiology rotation, 2017-present</w:t>
      </w:r>
    </w:p>
    <w:p w14:paraId="1E19D406" w14:textId="0B9F909C" w:rsidR="00734E0B" w:rsidRPr="00B03FCF" w:rsidRDefault="00734E0B" w:rsidP="00D63AB9">
      <w:pPr>
        <w:rPr>
          <w:rFonts w:ascii="Century Gothic" w:hAnsi="Century Gothic"/>
          <w:bCs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>Bi-annual lectures on vascular disease and cardiac catheterization laboratory topics to cardiology fellows,  2013-present</w:t>
      </w:r>
    </w:p>
    <w:p w14:paraId="53EB0B1E" w14:textId="2F229E76" w:rsidR="00734E0B" w:rsidRPr="00B03FCF" w:rsidRDefault="00734E0B" w:rsidP="00D63AB9">
      <w:pPr>
        <w:rPr>
          <w:rFonts w:ascii="Century Gothic" w:hAnsi="Century Gothic"/>
          <w:bCs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>Program director of Vascular Medicine fellowship,  2019-present</w:t>
      </w:r>
    </w:p>
    <w:p w14:paraId="0D808B5D" w14:textId="6F0CF564" w:rsidR="00734E0B" w:rsidRPr="00B03FCF" w:rsidRDefault="00734E0B" w:rsidP="00D63AB9">
      <w:pPr>
        <w:rPr>
          <w:rFonts w:ascii="Century Gothic" w:hAnsi="Century Gothic"/>
          <w:bCs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>Program director of Interventional Cardiology fellowship,  2018-present</w:t>
      </w:r>
    </w:p>
    <w:p w14:paraId="187F0C8C" w14:textId="34FE37A3" w:rsidR="00734E0B" w:rsidRPr="00B03FCF" w:rsidRDefault="00734E0B" w:rsidP="00D63AB9">
      <w:pPr>
        <w:rPr>
          <w:rFonts w:ascii="Century Gothic" w:hAnsi="Century Gothic"/>
          <w:bCs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>Attending on inpatient Cardiology rotation, University of Colorado Hospital, 2-4 weeks per year, 2012-present</w:t>
      </w:r>
    </w:p>
    <w:p w14:paraId="53E79E4A" w14:textId="0E6630CA" w:rsidR="00734E0B" w:rsidRPr="00B03FCF" w:rsidRDefault="00734E0B" w:rsidP="00D63AB9">
      <w:pPr>
        <w:rPr>
          <w:rFonts w:ascii="Century Gothic" w:hAnsi="Century Gothic"/>
          <w:bCs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>Outpatient Vascular Medicine clinic, usually hosting a fellow or internal medicine resident, weekly, 2012-present</w:t>
      </w:r>
    </w:p>
    <w:p w14:paraId="244EE5DC" w14:textId="77777777" w:rsidR="009A5928" w:rsidRPr="00B03FCF" w:rsidRDefault="009A5928" w:rsidP="009A5928">
      <w:pPr>
        <w:ind w:left="2160" w:hanging="2160"/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Moderated interactive instructional course for </w:t>
      </w:r>
      <w:proofErr w:type="spellStart"/>
      <w:r w:rsidRPr="00B03FCF">
        <w:rPr>
          <w:rFonts w:ascii="Century Gothic" w:hAnsi="Century Gothic"/>
          <w:sz w:val="20"/>
          <w:szCs w:val="20"/>
        </w:rPr>
        <w:t>tibiopedal</w:t>
      </w:r>
      <w:proofErr w:type="spellEnd"/>
      <w:r w:rsidRPr="00B03FCF">
        <w:rPr>
          <w:rFonts w:ascii="Century Gothic" w:hAnsi="Century Gothic"/>
          <w:sz w:val="20"/>
          <w:szCs w:val="20"/>
        </w:rPr>
        <w:t xml:space="preserve"> access, </w:t>
      </w:r>
    </w:p>
    <w:p w14:paraId="5DC2CC09" w14:textId="0085B3C9" w:rsidR="009A5928" w:rsidRPr="00B03FCF" w:rsidRDefault="009A5928" w:rsidP="009A5928">
      <w:pPr>
        <w:ind w:left="2160" w:hanging="2160"/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Transcatheter Therapeutics sessions, San Diego 2018</w:t>
      </w:r>
    </w:p>
    <w:p w14:paraId="23C0E867" w14:textId="6916C5DD" w:rsidR="00734E0B" w:rsidRPr="00B03FCF" w:rsidRDefault="008A612D" w:rsidP="00D63AB9">
      <w:pPr>
        <w:rPr>
          <w:rFonts w:ascii="Century Gothic" w:hAnsi="Century Gothic"/>
          <w:bCs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>Instructor for the Society of Vascular Medicine Michael Jaff Fellows Leaders Institute 2024</w:t>
      </w:r>
    </w:p>
    <w:p w14:paraId="539624F8" w14:textId="016A6019" w:rsidR="00734E0B" w:rsidRPr="00B03FCF" w:rsidRDefault="00734E0B" w:rsidP="00D63AB9">
      <w:pPr>
        <w:rPr>
          <w:rFonts w:ascii="Century Gothic" w:hAnsi="Century Gothic"/>
          <w:bCs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ab/>
      </w:r>
      <w:r w:rsidRPr="00B03FCF">
        <w:rPr>
          <w:rFonts w:ascii="Century Gothic" w:hAnsi="Century Gothic"/>
          <w:bCs/>
          <w:sz w:val="20"/>
          <w:szCs w:val="20"/>
        </w:rPr>
        <w:tab/>
      </w:r>
      <w:r w:rsidRPr="00B03FCF">
        <w:rPr>
          <w:rFonts w:ascii="Century Gothic" w:hAnsi="Century Gothic"/>
          <w:bCs/>
          <w:sz w:val="20"/>
          <w:szCs w:val="20"/>
        </w:rPr>
        <w:tab/>
      </w:r>
      <w:r w:rsidRPr="00B03FCF">
        <w:rPr>
          <w:rFonts w:ascii="Century Gothic" w:hAnsi="Century Gothic"/>
          <w:bCs/>
          <w:sz w:val="20"/>
          <w:szCs w:val="20"/>
        </w:rPr>
        <w:tab/>
      </w:r>
      <w:r w:rsidRPr="00B03FCF">
        <w:rPr>
          <w:rFonts w:ascii="Century Gothic" w:hAnsi="Century Gothic"/>
          <w:bCs/>
          <w:sz w:val="20"/>
          <w:szCs w:val="20"/>
        </w:rPr>
        <w:tab/>
      </w:r>
      <w:r w:rsidRPr="00B03FCF">
        <w:rPr>
          <w:rFonts w:ascii="Century Gothic" w:hAnsi="Century Gothic"/>
          <w:bCs/>
          <w:sz w:val="20"/>
          <w:szCs w:val="20"/>
        </w:rPr>
        <w:tab/>
      </w:r>
      <w:r w:rsidRPr="00B03FCF">
        <w:rPr>
          <w:rFonts w:ascii="Century Gothic" w:hAnsi="Century Gothic"/>
          <w:bCs/>
          <w:sz w:val="20"/>
          <w:szCs w:val="20"/>
        </w:rPr>
        <w:tab/>
      </w:r>
    </w:p>
    <w:p w14:paraId="3FED6A5B" w14:textId="77777777" w:rsidR="00734E0B" w:rsidRPr="00B03FCF" w:rsidRDefault="00734E0B" w:rsidP="00D63AB9">
      <w:pPr>
        <w:rPr>
          <w:rFonts w:ascii="Century Gothic" w:hAnsi="Century Gothic"/>
          <w:b/>
          <w:sz w:val="20"/>
          <w:szCs w:val="20"/>
        </w:rPr>
      </w:pPr>
    </w:p>
    <w:p w14:paraId="7D16F0CD" w14:textId="46986496" w:rsidR="001E72F0" w:rsidRPr="00B03FCF" w:rsidRDefault="001E72F0" w:rsidP="001E72F0">
      <w:pPr>
        <w:rPr>
          <w:rFonts w:ascii="Century Gothic" w:hAnsi="Century Gothic"/>
          <w:b/>
          <w:sz w:val="20"/>
          <w:szCs w:val="20"/>
        </w:rPr>
      </w:pPr>
      <w:r w:rsidRPr="00B03FCF">
        <w:rPr>
          <w:rFonts w:ascii="Century Gothic" w:hAnsi="Century Gothic"/>
          <w:b/>
          <w:sz w:val="20"/>
          <w:szCs w:val="20"/>
        </w:rPr>
        <w:t>RESEARCH</w:t>
      </w:r>
      <w:r w:rsidR="006E4C43" w:rsidRPr="00B03FCF">
        <w:rPr>
          <w:rFonts w:ascii="Century Gothic" w:hAnsi="Century Gothic"/>
          <w:b/>
          <w:sz w:val="20"/>
          <w:szCs w:val="20"/>
        </w:rPr>
        <w:t xml:space="preserve"> AND STUDY SITE ACTIVITIES</w:t>
      </w:r>
    </w:p>
    <w:p w14:paraId="3B921A55" w14:textId="46E2BB46" w:rsidR="006E4C43" w:rsidRPr="00B03FCF" w:rsidRDefault="006E4C43" w:rsidP="00A10020">
      <w:pPr>
        <w:rPr>
          <w:rFonts w:ascii="Century Gothic" w:hAnsi="Century Gothic"/>
          <w:sz w:val="20"/>
          <w:szCs w:val="20"/>
        </w:rPr>
      </w:pPr>
      <w:proofErr w:type="spellStart"/>
      <w:r w:rsidRPr="00B03FCF">
        <w:rPr>
          <w:rFonts w:ascii="Century Gothic" w:hAnsi="Century Gothic"/>
          <w:sz w:val="20"/>
          <w:szCs w:val="20"/>
        </w:rPr>
        <w:t>TheraVasc</w:t>
      </w:r>
      <w:proofErr w:type="spellEnd"/>
      <w:r w:rsidRPr="00B03FCF">
        <w:rPr>
          <w:rFonts w:ascii="Century Gothic" w:hAnsi="Century Gothic"/>
          <w:sz w:val="20"/>
          <w:szCs w:val="20"/>
        </w:rPr>
        <w:t xml:space="preserve"> TV 1001-002.   A randomized, double-blinded, placebo-controlled, phase </w:t>
      </w:r>
      <w:proofErr w:type="spellStart"/>
      <w:r w:rsidRPr="00B03FCF">
        <w:rPr>
          <w:rFonts w:ascii="Century Gothic" w:hAnsi="Century Gothic"/>
          <w:sz w:val="20"/>
          <w:szCs w:val="20"/>
        </w:rPr>
        <w:t>IIa</w:t>
      </w:r>
      <w:proofErr w:type="spellEnd"/>
      <w:r w:rsidRPr="00B03FCF">
        <w:rPr>
          <w:rFonts w:ascii="Century Gothic" w:hAnsi="Century Gothic"/>
          <w:sz w:val="20"/>
          <w:szCs w:val="20"/>
        </w:rPr>
        <w:t xml:space="preserve"> dose-ranging study to assess the safety, pharmacokinetics, and tolerability of multiple doses of sodium nitrite in diabetic patients with peripheral arterial disease.  Co-Investigator.  Funding source:  </w:t>
      </w:r>
      <w:proofErr w:type="spellStart"/>
      <w:r w:rsidRPr="00B03FCF">
        <w:rPr>
          <w:rFonts w:ascii="Century Gothic" w:hAnsi="Century Gothic"/>
          <w:sz w:val="20"/>
          <w:szCs w:val="20"/>
        </w:rPr>
        <w:t>TheraVasc</w:t>
      </w:r>
      <w:proofErr w:type="spellEnd"/>
      <w:r w:rsidRPr="00B03FCF">
        <w:rPr>
          <w:rFonts w:ascii="Century Gothic" w:hAnsi="Century Gothic"/>
          <w:sz w:val="20"/>
          <w:szCs w:val="20"/>
        </w:rPr>
        <w:t>, Inc.</w:t>
      </w:r>
      <w:r w:rsidR="00A10020" w:rsidRPr="00B03FCF">
        <w:rPr>
          <w:rFonts w:ascii="Century Gothic" w:hAnsi="Century Gothic"/>
          <w:sz w:val="20"/>
          <w:szCs w:val="20"/>
        </w:rPr>
        <w:t xml:space="preserve"> </w:t>
      </w:r>
      <w:r w:rsidR="00A10020" w:rsidRPr="00B03FCF">
        <w:rPr>
          <w:rFonts w:ascii="Century Gothic" w:hAnsi="Century Gothic"/>
          <w:sz w:val="20"/>
          <w:szCs w:val="20"/>
        </w:rPr>
        <w:tab/>
      </w:r>
      <w:r w:rsidR="00A10020" w:rsidRPr="00B03FCF">
        <w:rPr>
          <w:rFonts w:ascii="Century Gothic" w:hAnsi="Century Gothic"/>
          <w:sz w:val="20"/>
          <w:szCs w:val="20"/>
        </w:rPr>
        <w:tab/>
      </w:r>
      <w:r w:rsidR="00A10020" w:rsidRPr="00B03FCF">
        <w:rPr>
          <w:rFonts w:ascii="Century Gothic" w:hAnsi="Century Gothic"/>
          <w:sz w:val="20"/>
          <w:szCs w:val="20"/>
        </w:rPr>
        <w:tab/>
      </w:r>
      <w:r w:rsidR="00A10020" w:rsidRPr="00B03FCF">
        <w:rPr>
          <w:rFonts w:ascii="Century Gothic" w:hAnsi="Century Gothic"/>
          <w:sz w:val="20"/>
          <w:szCs w:val="20"/>
        </w:rPr>
        <w:tab/>
      </w:r>
      <w:r w:rsidR="00A10020" w:rsidRPr="00B03FCF">
        <w:rPr>
          <w:rFonts w:ascii="Century Gothic" w:hAnsi="Century Gothic"/>
          <w:i/>
          <w:sz w:val="20"/>
          <w:szCs w:val="20"/>
        </w:rPr>
        <w:t>2011-2012</w:t>
      </w:r>
    </w:p>
    <w:p w14:paraId="030674C7" w14:textId="77777777" w:rsidR="006E4C43" w:rsidRPr="00B03FCF" w:rsidRDefault="006E4C43" w:rsidP="006E4C43">
      <w:pPr>
        <w:ind w:left="1440" w:hanging="1440"/>
        <w:rPr>
          <w:rFonts w:ascii="Century Gothic" w:hAnsi="Century Gothic"/>
          <w:sz w:val="20"/>
          <w:szCs w:val="20"/>
        </w:rPr>
      </w:pPr>
    </w:p>
    <w:p w14:paraId="29BA9970" w14:textId="7D990494" w:rsidR="006E4C43" w:rsidRPr="00B03FCF" w:rsidRDefault="006E4C43" w:rsidP="00A10020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CANOPY.  Registry for carotid stenting in standard surgical risk patients.  Site Principal Investigator.  Sponsor:  Abbott.  Enrollment closed.  Direct costs: $9,958; Indirect costs: $2,055</w:t>
      </w:r>
      <w:r w:rsidR="00A10020" w:rsidRPr="00B03FCF">
        <w:rPr>
          <w:rFonts w:ascii="Century Gothic" w:hAnsi="Century Gothic"/>
          <w:sz w:val="20"/>
          <w:szCs w:val="20"/>
        </w:rPr>
        <w:tab/>
      </w:r>
      <w:r w:rsidR="00A10020" w:rsidRPr="00B03FCF">
        <w:rPr>
          <w:rFonts w:ascii="Century Gothic" w:hAnsi="Century Gothic"/>
          <w:sz w:val="20"/>
          <w:szCs w:val="20"/>
        </w:rPr>
        <w:tab/>
      </w:r>
      <w:r w:rsidR="00A10020" w:rsidRPr="00B03FCF">
        <w:rPr>
          <w:rFonts w:ascii="Century Gothic" w:hAnsi="Century Gothic"/>
          <w:sz w:val="20"/>
          <w:szCs w:val="20"/>
        </w:rPr>
        <w:tab/>
      </w:r>
      <w:r w:rsidR="00A10020" w:rsidRPr="00B03FCF">
        <w:rPr>
          <w:rFonts w:ascii="Century Gothic" w:hAnsi="Century Gothic"/>
          <w:sz w:val="20"/>
          <w:szCs w:val="20"/>
        </w:rPr>
        <w:tab/>
      </w:r>
      <w:r w:rsidR="00A10020" w:rsidRPr="00B03FCF">
        <w:rPr>
          <w:rFonts w:ascii="Century Gothic" w:hAnsi="Century Gothic"/>
          <w:sz w:val="20"/>
          <w:szCs w:val="20"/>
        </w:rPr>
        <w:tab/>
      </w:r>
      <w:r w:rsidR="00A10020" w:rsidRPr="00B03FCF">
        <w:rPr>
          <w:rFonts w:ascii="Century Gothic" w:hAnsi="Century Gothic"/>
          <w:sz w:val="20"/>
          <w:szCs w:val="20"/>
        </w:rPr>
        <w:tab/>
      </w:r>
      <w:r w:rsidR="00A10020" w:rsidRPr="00B03FCF">
        <w:rPr>
          <w:rFonts w:ascii="Century Gothic" w:hAnsi="Century Gothic"/>
          <w:sz w:val="20"/>
          <w:szCs w:val="20"/>
        </w:rPr>
        <w:tab/>
      </w:r>
      <w:r w:rsidR="00A10020" w:rsidRPr="00B03FCF">
        <w:rPr>
          <w:rFonts w:ascii="Century Gothic" w:hAnsi="Century Gothic"/>
          <w:sz w:val="20"/>
          <w:szCs w:val="20"/>
        </w:rPr>
        <w:tab/>
      </w:r>
      <w:r w:rsidR="00A10020" w:rsidRPr="00B03FCF">
        <w:rPr>
          <w:rFonts w:ascii="Century Gothic" w:hAnsi="Century Gothic"/>
          <w:sz w:val="20"/>
          <w:szCs w:val="20"/>
        </w:rPr>
        <w:tab/>
      </w:r>
      <w:r w:rsidR="00A10020" w:rsidRPr="00B03FCF">
        <w:rPr>
          <w:rFonts w:ascii="Century Gothic" w:hAnsi="Century Gothic"/>
          <w:sz w:val="20"/>
          <w:szCs w:val="20"/>
        </w:rPr>
        <w:tab/>
      </w:r>
      <w:r w:rsidR="00A10020" w:rsidRPr="00B03FCF">
        <w:rPr>
          <w:rFonts w:ascii="Century Gothic" w:hAnsi="Century Gothic"/>
          <w:i/>
          <w:sz w:val="20"/>
          <w:szCs w:val="20"/>
        </w:rPr>
        <w:t>2012</w:t>
      </w:r>
      <w:r w:rsidR="00A10020" w:rsidRPr="00B03FCF">
        <w:rPr>
          <w:rFonts w:ascii="Century Gothic" w:hAnsi="Century Gothic"/>
          <w:i/>
          <w:sz w:val="20"/>
          <w:szCs w:val="20"/>
        </w:rPr>
        <w:tab/>
      </w:r>
    </w:p>
    <w:p w14:paraId="2C2696A2" w14:textId="77777777" w:rsidR="001E72F0" w:rsidRPr="00B03FCF" w:rsidRDefault="001E72F0" w:rsidP="00A10020">
      <w:pPr>
        <w:rPr>
          <w:rFonts w:ascii="Century Gothic" w:hAnsi="Century Gothic"/>
          <w:sz w:val="20"/>
          <w:szCs w:val="20"/>
        </w:rPr>
      </w:pPr>
    </w:p>
    <w:p w14:paraId="19897EAE" w14:textId="747238A9" w:rsidR="006E4C43" w:rsidRPr="00B03FCF" w:rsidRDefault="006E4C43" w:rsidP="00A10020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SAPPHIRE.  Registry for carotid stenting in high surgical-risk patients.  Site Principal Investigator.  Sponsor:  Cordis.  Direct costs: $14,400; Indirect costs: $2,972</w:t>
      </w:r>
      <w:r w:rsidR="00A10020" w:rsidRPr="00B03FCF">
        <w:rPr>
          <w:rFonts w:ascii="Century Gothic" w:hAnsi="Century Gothic"/>
          <w:sz w:val="20"/>
          <w:szCs w:val="20"/>
        </w:rPr>
        <w:tab/>
      </w:r>
      <w:r w:rsidR="00A10020" w:rsidRPr="00B03FCF">
        <w:rPr>
          <w:rFonts w:ascii="Century Gothic" w:hAnsi="Century Gothic"/>
          <w:i/>
          <w:sz w:val="20"/>
          <w:szCs w:val="20"/>
        </w:rPr>
        <w:t>2011-2014</w:t>
      </w:r>
      <w:r w:rsidR="00A10020" w:rsidRPr="00B03FCF">
        <w:rPr>
          <w:rFonts w:ascii="Century Gothic" w:hAnsi="Century Gothic"/>
          <w:sz w:val="20"/>
          <w:szCs w:val="20"/>
        </w:rPr>
        <w:tab/>
      </w:r>
    </w:p>
    <w:p w14:paraId="47AED761" w14:textId="77777777" w:rsidR="006E4C43" w:rsidRPr="00B03FCF" w:rsidRDefault="006E4C43" w:rsidP="00A10020">
      <w:pPr>
        <w:rPr>
          <w:rFonts w:ascii="Century Gothic" w:hAnsi="Century Gothic"/>
          <w:sz w:val="20"/>
          <w:szCs w:val="20"/>
        </w:rPr>
      </w:pPr>
    </w:p>
    <w:p w14:paraId="3A2AD352" w14:textId="77777777" w:rsidR="00D93C4B" w:rsidRPr="00B03FCF" w:rsidRDefault="006E4C43" w:rsidP="00A10020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SYMPLICITY HTN3.  Randomized trial comparing catheter-based renal denervation to control for treatment of resistant hypertension.  Site Principal Investigator.  Sponsor:  Medtronic Ardian.  Enrollment closed.  Direct costs: $59,167; Indirect costs: $12,209</w:t>
      </w:r>
    </w:p>
    <w:p w14:paraId="697DF417" w14:textId="5D4C0793" w:rsidR="006E4C43" w:rsidRPr="00B03FCF" w:rsidRDefault="00D93C4B" w:rsidP="00A10020">
      <w:p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sz w:val="20"/>
          <w:szCs w:val="20"/>
        </w:rPr>
        <w:tab/>
      </w:r>
      <w:r w:rsidR="00A10020" w:rsidRPr="00B03FCF">
        <w:rPr>
          <w:rFonts w:ascii="Century Gothic" w:hAnsi="Century Gothic"/>
          <w:i/>
          <w:sz w:val="20"/>
          <w:szCs w:val="20"/>
        </w:rPr>
        <w:t>2012-2013</w:t>
      </w:r>
      <w:r w:rsidR="00A10020" w:rsidRPr="00B03FCF">
        <w:rPr>
          <w:rFonts w:ascii="Century Gothic" w:hAnsi="Century Gothic"/>
          <w:i/>
          <w:sz w:val="20"/>
          <w:szCs w:val="20"/>
        </w:rPr>
        <w:tab/>
      </w:r>
    </w:p>
    <w:p w14:paraId="200A05ED" w14:textId="77777777" w:rsidR="006E4C43" w:rsidRPr="00B03FCF" w:rsidRDefault="006E4C43" w:rsidP="00A10020">
      <w:pPr>
        <w:rPr>
          <w:rFonts w:ascii="Century Gothic" w:hAnsi="Century Gothic"/>
          <w:sz w:val="20"/>
          <w:szCs w:val="20"/>
        </w:rPr>
      </w:pPr>
    </w:p>
    <w:p w14:paraId="5F6D8B35" w14:textId="129C3357" w:rsidR="001E72F0" w:rsidRPr="00B03FCF" w:rsidRDefault="001E72F0" w:rsidP="00A10020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DECIDE PAD.  Data abstraction and publication committee participation for multicenter database of patients with peripheral arterial disease.  Co-Investigator.  Funding source:  Denver Research Institute.</w:t>
      </w:r>
      <w:r w:rsidR="00D93C4B" w:rsidRPr="00B03FCF">
        <w:rPr>
          <w:rFonts w:ascii="Century Gothic" w:hAnsi="Century Gothic"/>
          <w:sz w:val="20"/>
          <w:szCs w:val="20"/>
        </w:rPr>
        <w:t xml:space="preserve"> </w:t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i/>
          <w:sz w:val="20"/>
          <w:szCs w:val="20"/>
        </w:rPr>
        <w:t>2012-2014</w:t>
      </w:r>
      <w:r w:rsidR="00D93C4B" w:rsidRPr="00B03FCF">
        <w:rPr>
          <w:rFonts w:ascii="Century Gothic" w:hAnsi="Century Gothic"/>
          <w:sz w:val="20"/>
          <w:szCs w:val="20"/>
        </w:rPr>
        <w:tab/>
      </w:r>
    </w:p>
    <w:p w14:paraId="08825F9A" w14:textId="77777777" w:rsidR="001E72F0" w:rsidRPr="00B03FCF" w:rsidRDefault="001E72F0" w:rsidP="00A10020">
      <w:pPr>
        <w:rPr>
          <w:rFonts w:ascii="Century Gothic" w:hAnsi="Century Gothic"/>
          <w:sz w:val="20"/>
          <w:szCs w:val="20"/>
        </w:rPr>
      </w:pPr>
    </w:p>
    <w:p w14:paraId="7E03B81F" w14:textId="37EAF2F1" w:rsidR="001E72F0" w:rsidRPr="00B03FCF" w:rsidRDefault="00D71D44" w:rsidP="00A10020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North American </w:t>
      </w:r>
      <w:r w:rsidR="001E72F0" w:rsidRPr="00B03FCF">
        <w:rPr>
          <w:rFonts w:ascii="Century Gothic" w:hAnsi="Century Gothic"/>
          <w:sz w:val="20"/>
          <w:szCs w:val="20"/>
        </w:rPr>
        <w:t xml:space="preserve">Fibromuscular Dysplasia Registry.  </w:t>
      </w:r>
      <w:r w:rsidR="00CB4ABF" w:rsidRPr="00B03FCF">
        <w:rPr>
          <w:rFonts w:ascii="Century Gothic" w:hAnsi="Century Gothic"/>
          <w:sz w:val="20"/>
          <w:szCs w:val="20"/>
        </w:rPr>
        <w:t xml:space="preserve">Site </w:t>
      </w:r>
      <w:r w:rsidRPr="00B03FCF">
        <w:rPr>
          <w:rFonts w:ascii="Century Gothic" w:hAnsi="Century Gothic"/>
          <w:sz w:val="20"/>
          <w:szCs w:val="20"/>
        </w:rPr>
        <w:t>Principal Investigator</w:t>
      </w:r>
      <w:r w:rsidR="00CB4ABF" w:rsidRPr="00B03FCF">
        <w:rPr>
          <w:rFonts w:ascii="Century Gothic" w:hAnsi="Century Gothic"/>
          <w:sz w:val="20"/>
          <w:szCs w:val="20"/>
        </w:rPr>
        <w:t>.  University of Colorado is 1 of</w:t>
      </w:r>
      <w:r w:rsidRPr="00B03FCF">
        <w:rPr>
          <w:rFonts w:ascii="Century Gothic" w:hAnsi="Century Gothic"/>
          <w:sz w:val="20"/>
          <w:szCs w:val="20"/>
        </w:rPr>
        <w:t xml:space="preserve"> 20 sites in North America.</w:t>
      </w:r>
      <w:r w:rsidR="001E72F0" w:rsidRPr="00B03FCF">
        <w:rPr>
          <w:rFonts w:ascii="Century Gothic" w:hAnsi="Century Gothic"/>
          <w:sz w:val="20"/>
          <w:szCs w:val="20"/>
        </w:rPr>
        <w:t xml:space="preserve"> Funding source:  none.</w:t>
      </w:r>
      <w:r w:rsidR="00D93C4B" w:rsidRPr="00B03FCF">
        <w:rPr>
          <w:rFonts w:ascii="Century Gothic" w:hAnsi="Century Gothic"/>
          <w:sz w:val="20"/>
          <w:szCs w:val="20"/>
        </w:rPr>
        <w:t xml:space="preserve"> </w:t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Pr="00B03FCF">
        <w:rPr>
          <w:rFonts w:ascii="Century Gothic" w:hAnsi="Century Gothic"/>
          <w:i/>
          <w:sz w:val="20"/>
          <w:szCs w:val="20"/>
        </w:rPr>
        <w:t>2020-present</w:t>
      </w:r>
      <w:r w:rsidR="00D93C4B" w:rsidRPr="00B03FCF">
        <w:rPr>
          <w:rFonts w:ascii="Century Gothic" w:hAnsi="Century Gothic"/>
          <w:sz w:val="20"/>
          <w:szCs w:val="20"/>
        </w:rPr>
        <w:tab/>
      </w:r>
    </w:p>
    <w:p w14:paraId="6FBB670F" w14:textId="77777777" w:rsidR="001E72F0" w:rsidRPr="00B03FCF" w:rsidRDefault="001E72F0" w:rsidP="00A10020">
      <w:pPr>
        <w:rPr>
          <w:rFonts w:ascii="Century Gothic" w:hAnsi="Century Gothic"/>
          <w:sz w:val="20"/>
          <w:szCs w:val="20"/>
        </w:rPr>
      </w:pPr>
    </w:p>
    <w:p w14:paraId="036D9693" w14:textId="53AC1D26" w:rsidR="001E72F0" w:rsidRPr="00B03FCF" w:rsidRDefault="001E72F0" w:rsidP="00A10020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EUCLID.  Randomized trial comparing ticagrelor to clopidogrel in patients with peripheral arterial disease.  Site Principal Investigator.  Sponsor:  AstraZeneca.</w:t>
      </w:r>
      <w:r w:rsidR="00211DB4" w:rsidRPr="00B03FCF">
        <w:rPr>
          <w:rFonts w:ascii="Century Gothic" w:hAnsi="Century Gothic"/>
          <w:sz w:val="20"/>
          <w:szCs w:val="20"/>
        </w:rPr>
        <w:t xml:space="preserve">  Direct costs: $13,441; Indirect costs: $2,774</w:t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i/>
          <w:sz w:val="20"/>
          <w:szCs w:val="20"/>
        </w:rPr>
        <w:t>2013-2014</w:t>
      </w:r>
      <w:r w:rsidR="00D93C4B" w:rsidRPr="00B03FCF">
        <w:rPr>
          <w:rFonts w:ascii="Century Gothic" w:hAnsi="Century Gothic"/>
          <w:sz w:val="20"/>
          <w:szCs w:val="20"/>
        </w:rPr>
        <w:tab/>
      </w:r>
    </w:p>
    <w:p w14:paraId="1E363D14" w14:textId="77777777" w:rsidR="001E72F0" w:rsidRPr="00B03FCF" w:rsidRDefault="001E72F0" w:rsidP="00A10020">
      <w:pPr>
        <w:rPr>
          <w:rFonts w:ascii="Century Gothic" w:hAnsi="Century Gothic"/>
          <w:sz w:val="20"/>
          <w:szCs w:val="20"/>
        </w:rPr>
      </w:pPr>
    </w:p>
    <w:p w14:paraId="06978C95" w14:textId="1893D3BA" w:rsidR="00211DB4" w:rsidRPr="00B03FCF" w:rsidRDefault="001E72F0" w:rsidP="00A10020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ABSORB. Study of bioabsorbable coronary stent in patients with acute coronary syndrome.  Site Principal Investigator.  Sponsor:  Abbott.</w:t>
      </w:r>
      <w:r w:rsidR="00211DB4" w:rsidRPr="00B03FCF">
        <w:rPr>
          <w:rFonts w:ascii="Century Gothic" w:hAnsi="Century Gothic"/>
          <w:sz w:val="20"/>
          <w:szCs w:val="20"/>
        </w:rPr>
        <w:t xml:space="preserve">  Direct: $7,500; Indirect: $1,548</w:t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i/>
          <w:sz w:val="20"/>
          <w:szCs w:val="20"/>
        </w:rPr>
        <w:t>2013-2014</w:t>
      </w:r>
      <w:r w:rsidR="00D93C4B" w:rsidRPr="00B03FCF">
        <w:rPr>
          <w:rFonts w:ascii="Century Gothic" w:hAnsi="Century Gothic"/>
          <w:sz w:val="20"/>
          <w:szCs w:val="20"/>
        </w:rPr>
        <w:tab/>
      </w:r>
    </w:p>
    <w:p w14:paraId="65D0BD46" w14:textId="77777777" w:rsidR="001255CA" w:rsidRPr="00B03FCF" w:rsidRDefault="001255CA" w:rsidP="00A10020">
      <w:pPr>
        <w:rPr>
          <w:rFonts w:ascii="Century Gothic" w:hAnsi="Century Gothic"/>
          <w:sz w:val="20"/>
          <w:szCs w:val="20"/>
        </w:rPr>
      </w:pPr>
    </w:p>
    <w:p w14:paraId="7B1C8F63" w14:textId="1A918E06" w:rsidR="001255CA" w:rsidRPr="00B03FCF" w:rsidRDefault="001255CA" w:rsidP="00A10020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lastRenderedPageBreak/>
        <w:t>LIBERTY.  Multicenter, prospective observational study of endovascular treatment of lower extremity peripheral arterial disease.  Member of Steering Committee.  Sponsor:  Cardiovascular Systems Inc.</w:t>
      </w:r>
      <w:r w:rsidR="00D93C4B" w:rsidRPr="00B03FCF">
        <w:rPr>
          <w:rFonts w:ascii="Century Gothic" w:hAnsi="Century Gothic"/>
          <w:sz w:val="20"/>
          <w:szCs w:val="20"/>
        </w:rPr>
        <w:t xml:space="preserve"> </w:t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i/>
          <w:sz w:val="20"/>
          <w:szCs w:val="20"/>
        </w:rPr>
        <w:t>2013-</w:t>
      </w:r>
      <w:r w:rsidR="00BC640F" w:rsidRPr="00B03FCF">
        <w:rPr>
          <w:rFonts w:ascii="Century Gothic" w:hAnsi="Century Gothic"/>
          <w:i/>
          <w:sz w:val="20"/>
          <w:szCs w:val="20"/>
        </w:rPr>
        <w:t>2019</w:t>
      </w:r>
      <w:r w:rsidR="00D93C4B" w:rsidRPr="00B03FCF">
        <w:rPr>
          <w:rFonts w:ascii="Century Gothic" w:hAnsi="Century Gothic"/>
          <w:sz w:val="20"/>
          <w:szCs w:val="20"/>
        </w:rPr>
        <w:tab/>
      </w:r>
    </w:p>
    <w:p w14:paraId="11B5C69F" w14:textId="77777777" w:rsidR="001255CA" w:rsidRPr="00B03FCF" w:rsidRDefault="001255CA" w:rsidP="00A10020">
      <w:pPr>
        <w:rPr>
          <w:rFonts w:ascii="Century Gothic" w:hAnsi="Century Gothic"/>
          <w:sz w:val="20"/>
          <w:szCs w:val="20"/>
        </w:rPr>
      </w:pPr>
    </w:p>
    <w:p w14:paraId="0AAB7C6A" w14:textId="3ECD1687" w:rsidR="001E72F0" w:rsidRPr="00B03FCF" w:rsidRDefault="001255CA" w:rsidP="00A10020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TI-PAD I EVR.  Phase IV, </w:t>
      </w:r>
      <w:proofErr w:type="spellStart"/>
      <w:r w:rsidRPr="00B03FCF">
        <w:rPr>
          <w:rFonts w:ascii="Century Gothic" w:hAnsi="Century Gothic"/>
          <w:sz w:val="20"/>
          <w:szCs w:val="20"/>
        </w:rPr>
        <w:t>multicentre</w:t>
      </w:r>
      <w:proofErr w:type="spellEnd"/>
      <w:r w:rsidRPr="00B03FCF">
        <w:rPr>
          <w:rFonts w:ascii="Century Gothic" w:hAnsi="Century Gothic"/>
          <w:sz w:val="20"/>
          <w:szCs w:val="20"/>
        </w:rPr>
        <w:t xml:space="preserve"> trial of ticagrelor versus aspirin on long term outcomes in patients with peripheral arterial disease.  Member of Steering Committee.  Sponsor:  AstraZeneca.</w:t>
      </w:r>
      <w:r w:rsidR="00D93C4B" w:rsidRPr="00B03FCF">
        <w:rPr>
          <w:rFonts w:ascii="Century Gothic" w:hAnsi="Century Gothic"/>
          <w:sz w:val="20"/>
          <w:szCs w:val="20"/>
        </w:rPr>
        <w:t xml:space="preserve"> </w:t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i/>
          <w:sz w:val="20"/>
          <w:szCs w:val="20"/>
        </w:rPr>
        <w:t>2013-2017</w:t>
      </w:r>
      <w:r w:rsidR="00D93C4B" w:rsidRPr="00B03FCF">
        <w:rPr>
          <w:rFonts w:ascii="Century Gothic" w:hAnsi="Century Gothic"/>
          <w:sz w:val="20"/>
          <w:szCs w:val="20"/>
        </w:rPr>
        <w:tab/>
      </w:r>
    </w:p>
    <w:p w14:paraId="334A620E" w14:textId="77777777" w:rsidR="001E72F0" w:rsidRPr="00B03FCF" w:rsidRDefault="001E72F0" w:rsidP="00A10020">
      <w:pPr>
        <w:rPr>
          <w:rFonts w:ascii="Century Gothic" w:hAnsi="Century Gothic"/>
          <w:sz w:val="20"/>
          <w:szCs w:val="20"/>
        </w:rPr>
      </w:pPr>
    </w:p>
    <w:p w14:paraId="4D5D9E3E" w14:textId="0366E6A1" w:rsidR="00211DB4" w:rsidRPr="00B03FCF" w:rsidRDefault="001E72F0" w:rsidP="00A10020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CREST 2.  Randomized trial comparing medical therapy, carotid stenting, and carotid endarterectomy in asymptomatic patients.  Site Principal Investigator.  Sponsor:  NIH.</w:t>
      </w:r>
      <w:r w:rsidR="00211DB4" w:rsidRPr="00B03FCF">
        <w:rPr>
          <w:rFonts w:ascii="Century Gothic" w:hAnsi="Century Gothic"/>
          <w:sz w:val="20"/>
          <w:szCs w:val="20"/>
        </w:rPr>
        <w:t xml:space="preserve">  Direct: $7,500; Indirect: $1,548</w:t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i/>
          <w:sz w:val="20"/>
          <w:szCs w:val="20"/>
        </w:rPr>
        <w:t>2014-2017</w:t>
      </w:r>
      <w:r w:rsidR="00D93C4B" w:rsidRPr="00B03FCF">
        <w:rPr>
          <w:rFonts w:ascii="Century Gothic" w:hAnsi="Century Gothic"/>
          <w:sz w:val="20"/>
          <w:szCs w:val="20"/>
        </w:rPr>
        <w:tab/>
      </w:r>
    </w:p>
    <w:p w14:paraId="00788FE7" w14:textId="77777777" w:rsidR="001255CA" w:rsidRPr="00B03FCF" w:rsidRDefault="001255CA" w:rsidP="00A10020">
      <w:pPr>
        <w:rPr>
          <w:rFonts w:ascii="Century Gothic" w:hAnsi="Century Gothic"/>
          <w:sz w:val="20"/>
          <w:szCs w:val="20"/>
        </w:rPr>
      </w:pPr>
    </w:p>
    <w:p w14:paraId="140ED70A" w14:textId="35D53C98" w:rsidR="001255CA" w:rsidRPr="00B03FCF" w:rsidRDefault="001255CA" w:rsidP="00A10020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BEST-CLI. Randomized trial comparing endovascular and surgical treatment of CLI.  Site Principal Investigator.  Sponsor:  NIH.  Direct costs: $24,805;  Indirect $6450</w:t>
      </w:r>
      <w:r w:rsidR="00D93C4B" w:rsidRPr="00B03FCF">
        <w:rPr>
          <w:rFonts w:ascii="Century Gothic" w:hAnsi="Century Gothic"/>
          <w:sz w:val="20"/>
          <w:szCs w:val="20"/>
        </w:rPr>
        <w:tab/>
      </w:r>
      <w:r w:rsidR="00D93C4B" w:rsidRPr="00B03FCF">
        <w:rPr>
          <w:rFonts w:ascii="Century Gothic" w:hAnsi="Century Gothic"/>
          <w:i/>
          <w:sz w:val="20"/>
          <w:szCs w:val="20"/>
        </w:rPr>
        <w:t>2014-</w:t>
      </w:r>
      <w:r w:rsidR="00D71D44" w:rsidRPr="00B03FCF">
        <w:rPr>
          <w:rFonts w:ascii="Century Gothic" w:hAnsi="Century Gothic"/>
          <w:i/>
          <w:sz w:val="20"/>
          <w:szCs w:val="20"/>
        </w:rPr>
        <w:t>2020</w:t>
      </w:r>
      <w:r w:rsidR="00D93C4B" w:rsidRPr="00B03FCF">
        <w:rPr>
          <w:rFonts w:ascii="Century Gothic" w:hAnsi="Century Gothic"/>
          <w:i/>
          <w:sz w:val="20"/>
          <w:szCs w:val="20"/>
        </w:rPr>
        <w:tab/>
      </w:r>
    </w:p>
    <w:p w14:paraId="6B55C816" w14:textId="77777777" w:rsidR="006E4C43" w:rsidRPr="00B03FCF" w:rsidRDefault="006E4C43" w:rsidP="00A10020">
      <w:pPr>
        <w:rPr>
          <w:rFonts w:ascii="Century Gothic" w:hAnsi="Century Gothic"/>
          <w:sz w:val="20"/>
          <w:szCs w:val="20"/>
        </w:rPr>
      </w:pPr>
    </w:p>
    <w:p w14:paraId="3E1D1762" w14:textId="073495CB" w:rsidR="001E72F0" w:rsidRPr="00B03FCF" w:rsidRDefault="006E4C43" w:rsidP="00D93C4B">
      <w:p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Member of adjudication committee for</w:t>
      </w:r>
      <w:r w:rsidR="001255CA" w:rsidRPr="00B03FCF">
        <w:rPr>
          <w:rFonts w:ascii="Century Gothic" w:hAnsi="Century Gothic"/>
          <w:sz w:val="20"/>
          <w:szCs w:val="20"/>
        </w:rPr>
        <w:t xml:space="preserve"> VOYAGER.  Multicenter trial of </w:t>
      </w:r>
      <w:r w:rsidRPr="00B03FCF">
        <w:rPr>
          <w:rFonts w:ascii="Century Gothic" w:hAnsi="Century Gothic"/>
          <w:sz w:val="20"/>
          <w:szCs w:val="20"/>
        </w:rPr>
        <w:t>rivaroxaban / aspirin versus aspirin in patients with symptomatic peripheral arterial disease.</w:t>
      </w:r>
      <w:r w:rsidR="00D93C4B" w:rsidRPr="00B03FCF">
        <w:rPr>
          <w:rFonts w:ascii="Century Gothic" w:hAnsi="Century Gothic"/>
          <w:sz w:val="20"/>
          <w:szCs w:val="20"/>
        </w:rPr>
        <w:t xml:space="preserve"> </w:t>
      </w:r>
      <w:r w:rsidR="00D93C4B" w:rsidRPr="00B03FCF">
        <w:rPr>
          <w:rFonts w:ascii="Century Gothic" w:hAnsi="Century Gothic"/>
          <w:i/>
          <w:sz w:val="20"/>
          <w:szCs w:val="20"/>
        </w:rPr>
        <w:t>2016-</w:t>
      </w:r>
      <w:r w:rsidR="00D71D44" w:rsidRPr="00B03FCF">
        <w:rPr>
          <w:rFonts w:ascii="Century Gothic" w:hAnsi="Century Gothic"/>
          <w:i/>
          <w:sz w:val="20"/>
          <w:szCs w:val="20"/>
        </w:rPr>
        <w:t>2019</w:t>
      </w:r>
    </w:p>
    <w:p w14:paraId="3BDEE42E" w14:textId="70E4994A" w:rsidR="00BC640F" w:rsidRPr="00B03FCF" w:rsidRDefault="00BC640F" w:rsidP="00D93C4B">
      <w:pPr>
        <w:rPr>
          <w:rFonts w:ascii="Century Gothic" w:hAnsi="Century Gothic"/>
          <w:i/>
          <w:sz w:val="20"/>
          <w:szCs w:val="20"/>
        </w:rPr>
      </w:pPr>
    </w:p>
    <w:p w14:paraId="72AED85E" w14:textId="256FC525" w:rsidR="00BC640F" w:rsidRPr="00B03FCF" w:rsidRDefault="00BC640F" w:rsidP="00D93C4B">
      <w:p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 xml:space="preserve">RADIANCE II.  Randomized trial comparing renal denervation to placebo in hypertensive patients off medications.  </w:t>
      </w:r>
      <w:r w:rsidR="00D71D44" w:rsidRPr="00B03FCF">
        <w:rPr>
          <w:rFonts w:ascii="Century Gothic" w:hAnsi="Century Gothic"/>
          <w:iCs/>
          <w:sz w:val="20"/>
          <w:szCs w:val="20"/>
        </w:rPr>
        <w:t xml:space="preserve">Site </w:t>
      </w:r>
      <w:r w:rsidR="00D71D44" w:rsidRPr="00B03FCF">
        <w:rPr>
          <w:rFonts w:ascii="Century Gothic" w:hAnsi="Century Gothic"/>
          <w:sz w:val="20"/>
          <w:szCs w:val="20"/>
        </w:rPr>
        <w:t xml:space="preserve">Principal Investigator. </w:t>
      </w:r>
      <w:r w:rsidR="00D71D44" w:rsidRPr="00B03FCF">
        <w:rPr>
          <w:rFonts w:ascii="Century Gothic" w:hAnsi="Century Gothic"/>
          <w:iCs/>
          <w:sz w:val="20"/>
          <w:szCs w:val="20"/>
        </w:rPr>
        <w:t xml:space="preserve"> </w:t>
      </w:r>
      <w:r w:rsidRPr="00B03FCF">
        <w:rPr>
          <w:rFonts w:ascii="Century Gothic" w:hAnsi="Century Gothic"/>
          <w:iCs/>
          <w:sz w:val="20"/>
          <w:szCs w:val="20"/>
        </w:rPr>
        <w:t>201</w:t>
      </w:r>
      <w:r w:rsidR="00D71D44" w:rsidRPr="00B03FCF">
        <w:rPr>
          <w:rFonts w:ascii="Century Gothic" w:hAnsi="Century Gothic"/>
          <w:iCs/>
          <w:sz w:val="20"/>
          <w:szCs w:val="20"/>
        </w:rPr>
        <w:t>9-2020</w:t>
      </w:r>
      <w:r w:rsidRPr="00B03FCF">
        <w:rPr>
          <w:rFonts w:ascii="Century Gothic" w:hAnsi="Century Gothic"/>
          <w:iCs/>
          <w:sz w:val="20"/>
          <w:szCs w:val="20"/>
        </w:rPr>
        <w:t>.</w:t>
      </w:r>
    </w:p>
    <w:p w14:paraId="05AE2CF3" w14:textId="05FF06BA" w:rsidR="00BC640F" w:rsidRPr="00B03FCF" w:rsidRDefault="00BC640F" w:rsidP="00D93C4B">
      <w:pPr>
        <w:rPr>
          <w:rFonts w:ascii="Century Gothic" w:hAnsi="Century Gothic"/>
          <w:iCs/>
          <w:sz w:val="20"/>
          <w:szCs w:val="20"/>
        </w:rPr>
      </w:pPr>
    </w:p>
    <w:p w14:paraId="0164AE75" w14:textId="40D182CC" w:rsidR="00BC640F" w:rsidRPr="00B03FCF" w:rsidRDefault="00BC640F" w:rsidP="00D93C4B">
      <w:p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 xml:space="preserve">NOVEL ASSESSMENT OF FOOT PERFUSION:  Investigator-initiated prospective study of examining the relationship between invasive and non-invasive ankle pressures and establishing registry of angiographic 2D perfusion in patients with critical limb ischemia.  </w:t>
      </w:r>
      <w:r w:rsidR="00990A43" w:rsidRPr="00B03FCF">
        <w:rPr>
          <w:rFonts w:ascii="Century Gothic" w:hAnsi="Century Gothic"/>
          <w:sz w:val="20"/>
          <w:szCs w:val="20"/>
        </w:rPr>
        <w:t>Principal Investigator</w:t>
      </w:r>
      <w:r w:rsidR="00990A43" w:rsidRPr="00B03FCF">
        <w:rPr>
          <w:rFonts w:ascii="Century Gothic" w:hAnsi="Century Gothic"/>
          <w:iCs/>
          <w:sz w:val="20"/>
          <w:szCs w:val="20"/>
        </w:rPr>
        <w:t xml:space="preserve"> of IRB-approved investigator-initiated project.</w:t>
      </w:r>
      <w:r w:rsidRPr="00B03FCF">
        <w:rPr>
          <w:rFonts w:ascii="Century Gothic" w:hAnsi="Century Gothic"/>
          <w:iCs/>
          <w:sz w:val="20"/>
          <w:szCs w:val="20"/>
        </w:rPr>
        <w:tab/>
      </w:r>
      <w:r w:rsidR="00990A43" w:rsidRPr="00B03FCF">
        <w:rPr>
          <w:rFonts w:ascii="Century Gothic" w:hAnsi="Century Gothic"/>
          <w:iCs/>
          <w:sz w:val="20"/>
          <w:szCs w:val="20"/>
        </w:rPr>
        <w:tab/>
      </w:r>
      <w:r w:rsidR="00990A43" w:rsidRPr="00B03FCF">
        <w:rPr>
          <w:rFonts w:ascii="Century Gothic" w:hAnsi="Century Gothic"/>
          <w:i/>
          <w:sz w:val="20"/>
          <w:szCs w:val="20"/>
        </w:rPr>
        <w:t>2019-Present</w:t>
      </w:r>
      <w:r w:rsidRPr="00B03FCF">
        <w:rPr>
          <w:rFonts w:ascii="Century Gothic" w:hAnsi="Century Gothic"/>
          <w:iCs/>
          <w:sz w:val="20"/>
          <w:szCs w:val="20"/>
        </w:rPr>
        <w:tab/>
      </w:r>
      <w:r w:rsidRPr="00B03FCF">
        <w:rPr>
          <w:rFonts w:ascii="Century Gothic" w:hAnsi="Century Gothic"/>
          <w:iCs/>
          <w:sz w:val="20"/>
          <w:szCs w:val="20"/>
        </w:rPr>
        <w:tab/>
      </w:r>
      <w:r w:rsidRPr="00B03FCF">
        <w:rPr>
          <w:rFonts w:ascii="Century Gothic" w:hAnsi="Century Gothic"/>
          <w:iCs/>
          <w:sz w:val="20"/>
          <w:szCs w:val="20"/>
        </w:rPr>
        <w:tab/>
      </w:r>
      <w:r w:rsidRPr="00B03FCF">
        <w:rPr>
          <w:rFonts w:ascii="Century Gothic" w:hAnsi="Century Gothic"/>
          <w:iCs/>
          <w:sz w:val="20"/>
          <w:szCs w:val="20"/>
        </w:rPr>
        <w:tab/>
      </w:r>
      <w:r w:rsidRPr="00B03FCF">
        <w:rPr>
          <w:rFonts w:ascii="Century Gothic" w:hAnsi="Century Gothic"/>
          <w:iCs/>
          <w:sz w:val="20"/>
          <w:szCs w:val="20"/>
        </w:rPr>
        <w:tab/>
      </w:r>
      <w:r w:rsidR="00D71D44" w:rsidRPr="00B03FCF">
        <w:rPr>
          <w:rFonts w:ascii="Century Gothic" w:hAnsi="Century Gothic"/>
          <w:iCs/>
          <w:sz w:val="20"/>
          <w:szCs w:val="20"/>
        </w:rPr>
        <w:tab/>
      </w:r>
      <w:r w:rsidR="00D71D44" w:rsidRPr="00B03FCF">
        <w:rPr>
          <w:rFonts w:ascii="Century Gothic" w:hAnsi="Century Gothic"/>
          <w:iCs/>
          <w:sz w:val="20"/>
          <w:szCs w:val="20"/>
        </w:rPr>
        <w:tab/>
      </w:r>
      <w:r w:rsidR="00D71D44" w:rsidRPr="00B03FCF">
        <w:rPr>
          <w:rFonts w:ascii="Century Gothic" w:hAnsi="Century Gothic"/>
          <w:iCs/>
          <w:sz w:val="20"/>
          <w:szCs w:val="20"/>
        </w:rPr>
        <w:tab/>
      </w:r>
      <w:r w:rsidR="00D71D44" w:rsidRPr="00B03FCF">
        <w:rPr>
          <w:rFonts w:ascii="Century Gothic" w:hAnsi="Century Gothic"/>
          <w:iCs/>
          <w:sz w:val="20"/>
          <w:szCs w:val="20"/>
        </w:rPr>
        <w:tab/>
      </w:r>
      <w:r w:rsidR="00990A43" w:rsidRPr="00B03FCF">
        <w:rPr>
          <w:rFonts w:ascii="Century Gothic" w:hAnsi="Century Gothic"/>
          <w:iCs/>
          <w:sz w:val="20"/>
          <w:szCs w:val="20"/>
        </w:rPr>
        <w:tab/>
      </w:r>
      <w:r w:rsidR="00990A43" w:rsidRPr="00B03FCF">
        <w:rPr>
          <w:rFonts w:ascii="Century Gothic" w:hAnsi="Century Gothic"/>
          <w:iCs/>
          <w:sz w:val="20"/>
          <w:szCs w:val="20"/>
        </w:rPr>
        <w:tab/>
      </w:r>
      <w:r w:rsidR="00990A43" w:rsidRPr="00B03FCF">
        <w:rPr>
          <w:rFonts w:ascii="Century Gothic" w:hAnsi="Century Gothic"/>
          <w:iCs/>
          <w:sz w:val="20"/>
          <w:szCs w:val="20"/>
        </w:rPr>
        <w:tab/>
      </w:r>
    </w:p>
    <w:p w14:paraId="3055BD27" w14:textId="16331434" w:rsidR="00BC640F" w:rsidRPr="00B03FCF" w:rsidRDefault="00D71D44" w:rsidP="00D93C4B">
      <w:p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>Project</w:t>
      </w:r>
      <w:r w:rsidR="00F27E17" w:rsidRPr="00B03FCF">
        <w:rPr>
          <w:rFonts w:ascii="Century Gothic" w:hAnsi="Century Gothic"/>
          <w:iCs/>
          <w:sz w:val="20"/>
          <w:szCs w:val="20"/>
        </w:rPr>
        <w:t xml:space="preserve"> lead for angiographic core lab from VOYAGER study, CPC</w:t>
      </w:r>
      <w:r w:rsidR="00531FA9" w:rsidRPr="00B03FCF">
        <w:rPr>
          <w:rFonts w:ascii="Century Gothic" w:hAnsi="Century Gothic"/>
          <w:iCs/>
          <w:sz w:val="20"/>
          <w:szCs w:val="20"/>
        </w:rPr>
        <w:t xml:space="preserve"> Clinical Research</w:t>
      </w:r>
      <w:r w:rsidR="00F27E17" w:rsidRPr="00B03FCF">
        <w:rPr>
          <w:rFonts w:ascii="Century Gothic" w:hAnsi="Century Gothic"/>
          <w:iCs/>
          <w:sz w:val="20"/>
          <w:szCs w:val="20"/>
        </w:rPr>
        <w:tab/>
      </w:r>
      <w:r w:rsidR="00531FA9" w:rsidRPr="00B03FCF">
        <w:rPr>
          <w:rFonts w:ascii="Century Gothic" w:hAnsi="Century Gothic"/>
          <w:iCs/>
          <w:sz w:val="20"/>
          <w:szCs w:val="20"/>
        </w:rPr>
        <w:tab/>
      </w:r>
      <w:r w:rsidR="00531FA9" w:rsidRPr="00B03FCF">
        <w:rPr>
          <w:rFonts w:ascii="Century Gothic" w:hAnsi="Century Gothic"/>
          <w:iCs/>
          <w:sz w:val="20"/>
          <w:szCs w:val="20"/>
        </w:rPr>
        <w:tab/>
      </w:r>
      <w:r w:rsidR="00531FA9" w:rsidRPr="00B03FCF">
        <w:rPr>
          <w:rFonts w:ascii="Century Gothic" w:hAnsi="Century Gothic"/>
          <w:iCs/>
          <w:sz w:val="20"/>
          <w:szCs w:val="20"/>
        </w:rPr>
        <w:tab/>
      </w:r>
      <w:r w:rsidR="00531FA9" w:rsidRPr="00B03FCF">
        <w:rPr>
          <w:rFonts w:ascii="Century Gothic" w:hAnsi="Century Gothic"/>
          <w:iCs/>
          <w:sz w:val="20"/>
          <w:szCs w:val="20"/>
        </w:rPr>
        <w:tab/>
      </w:r>
      <w:r w:rsidR="00531FA9" w:rsidRPr="00B03FCF">
        <w:rPr>
          <w:rFonts w:ascii="Century Gothic" w:hAnsi="Century Gothic"/>
          <w:iCs/>
          <w:sz w:val="20"/>
          <w:szCs w:val="20"/>
        </w:rPr>
        <w:tab/>
      </w:r>
      <w:r w:rsidR="00531FA9" w:rsidRPr="00B03FCF">
        <w:rPr>
          <w:rFonts w:ascii="Century Gothic" w:hAnsi="Century Gothic"/>
          <w:iCs/>
          <w:sz w:val="20"/>
          <w:szCs w:val="20"/>
        </w:rPr>
        <w:tab/>
      </w:r>
      <w:r w:rsidR="00531FA9" w:rsidRPr="00B03FCF">
        <w:rPr>
          <w:rFonts w:ascii="Century Gothic" w:hAnsi="Century Gothic"/>
          <w:iCs/>
          <w:sz w:val="20"/>
          <w:szCs w:val="20"/>
        </w:rPr>
        <w:tab/>
      </w:r>
      <w:r w:rsidR="00531FA9" w:rsidRPr="00B03FCF">
        <w:rPr>
          <w:rFonts w:ascii="Century Gothic" w:hAnsi="Century Gothic"/>
          <w:iCs/>
          <w:sz w:val="20"/>
          <w:szCs w:val="20"/>
        </w:rPr>
        <w:tab/>
      </w:r>
      <w:r w:rsidR="00531FA9" w:rsidRPr="00B03FCF">
        <w:rPr>
          <w:rFonts w:ascii="Century Gothic" w:hAnsi="Century Gothic"/>
          <w:iCs/>
          <w:sz w:val="20"/>
          <w:szCs w:val="20"/>
        </w:rPr>
        <w:tab/>
      </w:r>
      <w:r w:rsidR="00531FA9" w:rsidRPr="00B03FCF">
        <w:rPr>
          <w:rFonts w:ascii="Century Gothic" w:hAnsi="Century Gothic"/>
          <w:iCs/>
          <w:sz w:val="20"/>
          <w:szCs w:val="20"/>
        </w:rPr>
        <w:tab/>
      </w:r>
      <w:r w:rsidR="00F27E17" w:rsidRPr="00B03FCF">
        <w:rPr>
          <w:rFonts w:ascii="Century Gothic" w:hAnsi="Century Gothic"/>
          <w:i/>
          <w:sz w:val="20"/>
          <w:szCs w:val="20"/>
        </w:rPr>
        <w:t>2021-present</w:t>
      </w:r>
    </w:p>
    <w:p w14:paraId="3AE90F57" w14:textId="77777777" w:rsidR="00531FA9" w:rsidRPr="00B03FCF" w:rsidRDefault="00531FA9" w:rsidP="00D93C4B">
      <w:pPr>
        <w:rPr>
          <w:rFonts w:ascii="Century Gothic" w:hAnsi="Century Gothic"/>
          <w:i/>
          <w:sz w:val="20"/>
          <w:szCs w:val="20"/>
        </w:rPr>
      </w:pPr>
    </w:p>
    <w:p w14:paraId="49E8CBE2" w14:textId="688B994F" w:rsidR="00531FA9" w:rsidRPr="00B03FCF" w:rsidRDefault="00531FA9" w:rsidP="00D93C4B">
      <w:p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>SPYRAL AFFIRM.  Prospective observational study of renal denervation.  Site Principal Investigator.  Sponsor:  Medtronic.</w:t>
      </w:r>
      <w:r w:rsidRPr="00B03FCF">
        <w:rPr>
          <w:rFonts w:ascii="Century Gothic" w:hAnsi="Century Gothic"/>
          <w:iCs/>
          <w:sz w:val="20"/>
          <w:szCs w:val="20"/>
        </w:rPr>
        <w:tab/>
      </w:r>
      <w:r w:rsidRPr="00B03FCF">
        <w:rPr>
          <w:rFonts w:ascii="Century Gothic" w:hAnsi="Century Gothic"/>
          <w:iCs/>
          <w:sz w:val="20"/>
          <w:szCs w:val="20"/>
        </w:rPr>
        <w:tab/>
      </w:r>
      <w:r w:rsidRPr="00B03FCF">
        <w:rPr>
          <w:rFonts w:ascii="Century Gothic" w:hAnsi="Century Gothic"/>
          <w:iCs/>
          <w:sz w:val="20"/>
          <w:szCs w:val="20"/>
        </w:rPr>
        <w:tab/>
      </w:r>
      <w:r w:rsidRPr="00B03FCF">
        <w:rPr>
          <w:rFonts w:ascii="Century Gothic" w:hAnsi="Century Gothic"/>
          <w:iCs/>
          <w:sz w:val="20"/>
          <w:szCs w:val="20"/>
        </w:rPr>
        <w:tab/>
      </w:r>
      <w:r w:rsidRPr="00B03FCF">
        <w:rPr>
          <w:rFonts w:ascii="Century Gothic" w:hAnsi="Century Gothic"/>
          <w:iCs/>
          <w:sz w:val="20"/>
          <w:szCs w:val="20"/>
        </w:rPr>
        <w:tab/>
      </w:r>
      <w:r w:rsidRPr="00B03FCF">
        <w:rPr>
          <w:rFonts w:ascii="Century Gothic" w:hAnsi="Century Gothic"/>
          <w:iCs/>
          <w:sz w:val="20"/>
          <w:szCs w:val="20"/>
        </w:rPr>
        <w:tab/>
        <w:t>2023-present</w:t>
      </w:r>
    </w:p>
    <w:p w14:paraId="72E3496F" w14:textId="3ED9C6DE" w:rsidR="008F2F63" w:rsidRPr="00B03FCF" w:rsidRDefault="008F2F63" w:rsidP="00D63AB9">
      <w:pPr>
        <w:rPr>
          <w:rFonts w:ascii="Century Gothic" w:hAnsi="Century Gothic"/>
          <w:b/>
          <w:sz w:val="20"/>
          <w:szCs w:val="20"/>
        </w:rPr>
      </w:pPr>
    </w:p>
    <w:p w14:paraId="43AF1075" w14:textId="77777777" w:rsidR="00F27E17" w:rsidRPr="00B03FCF" w:rsidRDefault="00F27E17" w:rsidP="00D63AB9">
      <w:pPr>
        <w:rPr>
          <w:rFonts w:ascii="Century Gothic" w:hAnsi="Century Gothic"/>
          <w:b/>
          <w:sz w:val="20"/>
          <w:szCs w:val="20"/>
        </w:rPr>
      </w:pPr>
    </w:p>
    <w:p w14:paraId="14851566" w14:textId="2409B5A6" w:rsidR="00D63AB9" w:rsidRPr="00B03FCF" w:rsidRDefault="00946D0F" w:rsidP="00D63AB9">
      <w:pPr>
        <w:rPr>
          <w:rFonts w:ascii="Century Gothic" w:hAnsi="Century Gothic"/>
          <w:b/>
          <w:sz w:val="20"/>
          <w:szCs w:val="20"/>
        </w:rPr>
      </w:pPr>
      <w:r w:rsidRPr="00B03FCF">
        <w:rPr>
          <w:rFonts w:ascii="Century Gothic" w:hAnsi="Century Gothic"/>
          <w:b/>
          <w:sz w:val="20"/>
          <w:szCs w:val="20"/>
        </w:rPr>
        <w:t>BIBLIOGRAPHY</w:t>
      </w:r>
    </w:p>
    <w:p w14:paraId="015F2328" w14:textId="20F57041" w:rsidR="00485494" w:rsidRPr="00B03FCF" w:rsidRDefault="00946D0F" w:rsidP="00D63AB9">
      <w:pPr>
        <w:rPr>
          <w:rFonts w:ascii="Century Gothic" w:hAnsi="Century Gothic"/>
          <w:b/>
          <w:sz w:val="20"/>
          <w:szCs w:val="20"/>
        </w:rPr>
      </w:pPr>
      <w:r w:rsidRPr="00B03FCF">
        <w:rPr>
          <w:rFonts w:ascii="Century Gothic" w:hAnsi="Century Gothic"/>
          <w:b/>
          <w:sz w:val="20"/>
          <w:szCs w:val="20"/>
        </w:rPr>
        <w:t>Peer Reviewed Journals</w:t>
      </w:r>
    </w:p>
    <w:p w14:paraId="274D6E45" w14:textId="6EDD18B8" w:rsidR="00477E22" w:rsidRPr="00B03FCF" w:rsidRDefault="00477E22" w:rsidP="00477E22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1.  Xin, H; </w:t>
      </w:r>
      <w:r w:rsidRPr="00B03FCF">
        <w:rPr>
          <w:rFonts w:ascii="Century Gothic" w:hAnsi="Century Gothic"/>
          <w:b/>
          <w:sz w:val="20"/>
          <w:szCs w:val="20"/>
        </w:rPr>
        <w:t>Rogers RK</w:t>
      </w:r>
      <w:r w:rsidRPr="00B03FCF">
        <w:rPr>
          <w:rFonts w:ascii="Century Gothic" w:hAnsi="Century Gothic"/>
          <w:sz w:val="20"/>
          <w:szCs w:val="20"/>
        </w:rPr>
        <w:t>; Ying Q; Kanematsu T; Fleischer S. Three Amino Acid Residues Determine the Selective Binding of FK506-Binding Protein 12.6 to the Cardiac Ryanodine Receptor.</w:t>
      </w:r>
      <w:r w:rsidRPr="00B03FCF">
        <w:rPr>
          <w:rFonts w:ascii="Century Gothic" w:hAnsi="Century Gothic"/>
          <w:i/>
          <w:sz w:val="20"/>
          <w:szCs w:val="20"/>
        </w:rPr>
        <w:t xml:space="preserve"> Journal of Biological Chemistry.</w:t>
      </w:r>
      <w:r w:rsidRPr="00B03FCF">
        <w:rPr>
          <w:rFonts w:ascii="Century Gothic" w:hAnsi="Century Gothic"/>
          <w:sz w:val="20"/>
          <w:szCs w:val="20"/>
        </w:rPr>
        <w:t xml:space="preserve"> 1999; 274:15315-15319.</w:t>
      </w:r>
    </w:p>
    <w:p w14:paraId="7B6FC771" w14:textId="319545F1" w:rsidR="00477E22" w:rsidRPr="00B03FCF" w:rsidRDefault="00477E22" w:rsidP="00477E22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2.  Jonker S, Faber JJ, Anderson DF, Thornburg KL, </w:t>
      </w:r>
      <w:r w:rsidRPr="00B03FCF">
        <w:rPr>
          <w:rFonts w:ascii="Century Gothic" w:hAnsi="Century Gothic"/>
          <w:b/>
          <w:sz w:val="20"/>
          <w:szCs w:val="20"/>
        </w:rPr>
        <w:t>Rogers RK</w:t>
      </w:r>
      <w:r w:rsidRPr="00B03FCF">
        <w:rPr>
          <w:rFonts w:ascii="Century Gothic" w:hAnsi="Century Gothic"/>
          <w:sz w:val="20"/>
          <w:szCs w:val="20"/>
        </w:rPr>
        <w:t xml:space="preserve">, Hou EF  &amp; Giraud GD.  Prenatal hypertension induced by plasma infusion programs cardiac growth and maturation in fetal sheep.  </w:t>
      </w:r>
      <w:r w:rsidRPr="00B03FCF">
        <w:rPr>
          <w:rFonts w:ascii="Century Gothic" w:hAnsi="Century Gothic"/>
          <w:i/>
          <w:sz w:val="20"/>
          <w:szCs w:val="20"/>
        </w:rPr>
        <w:t>Pediatric Research.</w:t>
      </w:r>
      <w:r w:rsidRPr="00B03FCF">
        <w:rPr>
          <w:rFonts w:ascii="Century Gothic" w:hAnsi="Century Gothic"/>
          <w:sz w:val="20"/>
          <w:szCs w:val="20"/>
        </w:rPr>
        <w:t xml:space="preserve"> 2005; 58: 1018.</w:t>
      </w:r>
    </w:p>
    <w:p w14:paraId="4F7AC8CE" w14:textId="7E31DF96" w:rsidR="00477E22" w:rsidRPr="00B03FCF" w:rsidRDefault="00477E22" w:rsidP="00477E22">
      <w:pPr>
        <w:rPr>
          <w:rFonts w:ascii="Century Gothic" w:hAnsi="Century Gothic"/>
          <w:sz w:val="20"/>
          <w:szCs w:val="20"/>
          <w:lang w:bidi="en-US"/>
        </w:rPr>
      </w:pPr>
      <w:r w:rsidRPr="00B03FCF">
        <w:rPr>
          <w:rFonts w:ascii="Century Gothic" w:hAnsi="Century Gothic"/>
          <w:sz w:val="20"/>
          <w:szCs w:val="20"/>
        </w:rPr>
        <w:t xml:space="preserve">3.  </w:t>
      </w:r>
      <w:r w:rsidRPr="00B03FCF">
        <w:rPr>
          <w:rFonts w:ascii="Century Gothic" w:hAnsi="Century Gothic"/>
          <w:sz w:val="20"/>
          <w:szCs w:val="20"/>
          <w:lang w:bidi="en-US"/>
        </w:rPr>
        <w:t xml:space="preserve">Helfand M, Buckley DI, Fleming C, Fu R, Freeman M, Humphrey LL, </w:t>
      </w:r>
      <w:r w:rsidRPr="00B03FCF">
        <w:rPr>
          <w:rFonts w:ascii="Century Gothic" w:hAnsi="Century Gothic"/>
          <w:b/>
          <w:sz w:val="20"/>
          <w:szCs w:val="20"/>
          <w:lang w:bidi="en-US"/>
        </w:rPr>
        <w:t>Rogers RK</w:t>
      </w:r>
      <w:r w:rsidRPr="00B03FCF">
        <w:rPr>
          <w:rFonts w:ascii="Century Gothic" w:hAnsi="Century Gothic"/>
          <w:sz w:val="20"/>
          <w:szCs w:val="20"/>
          <w:lang w:bidi="en-US"/>
        </w:rPr>
        <w:t>, Walker M.  Screening for intermediate risk factors for coronary heart disease: Systematic evidence review for the USPSTF.  Rockville, MD: Agency for Healthcare Research and Quality, 2007.</w:t>
      </w:r>
    </w:p>
    <w:p w14:paraId="3F221F18" w14:textId="68F243EF" w:rsidR="00477E22" w:rsidRPr="00B03FCF" w:rsidRDefault="00477E22" w:rsidP="00477E22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4.  Humphrey L; Fu R; </w:t>
      </w:r>
      <w:r w:rsidRPr="00B03FCF">
        <w:rPr>
          <w:rFonts w:ascii="Century Gothic" w:hAnsi="Century Gothic"/>
          <w:b/>
          <w:sz w:val="20"/>
          <w:szCs w:val="20"/>
        </w:rPr>
        <w:t>Rogers RK</w:t>
      </w:r>
      <w:r w:rsidRPr="00B03FCF">
        <w:rPr>
          <w:rFonts w:ascii="Century Gothic" w:hAnsi="Century Gothic"/>
          <w:sz w:val="20"/>
          <w:szCs w:val="20"/>
        </w:rPr>
        <w:t xml:space="preserve">; Freeman M; Helfand M.  Homocysteine Level and Coronary Heart Disease Incidence: A Systematic Review and Meta-analysis. </w:t>
      </w:r>
      <w:r w:rsidRPr="00B03FCF">
        <w:rPr>
          <w:rFonts w:ascii="Century Gothic" w:hAnsi="Century Gothic"/>
          <w:i/>
          <w:sz w:val="20"/>
          <w:szCs w:val="20"/>
        </w:rPr>
        <w:t>Mayo Clinic Proc.</w:t>
      </w:r>
      <w:r w:rsidRPr="00B03FCF">
        <w:rPr>
          <w:rFonts w:ascii="Century Gothic" w:hAnsi="Century Gothic"/>
          <w:sz w:val="20"/>
          <w:szCs w:val="20"/>
        </w:rPr>
        <w:t xml:space="preserve"> 2008;83(11):1203-1212.</w:t>
      </w:r>
    </w:p>
    <w:p w14:paraId="440B6840" w14:textId="402D7A36" w:rsidR="00477E22" w:rsidRPr="00B03FCF" w:rsidRDefault="00477E22" w:rsidP="00477E22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5</w:t>
      </w:r>
      <w:r w:rsidRPr="00B03FCF">
        <w:rPr>
          <w:rFonts w:ascii="Century Gothic" w:hAnsi="Century Gothic"/>
          <w:iCs/>
          <w:sz w:val="20"/>
          <w:szCs w:val="20"/>
        </w:rPr>
        <w:t xml:space="preserve">.  </w:t>
      </w:r>
      <w:r w:rsidRPr="00B03FCF">
        <w:rPr>
          <w:rFonts w:ascii="Century Gothic" w:hAnsi="Century Gothic"/>
          <w:b/>
          <w:sz w:val="20"/>
          <w:szCs w:val="20"/>
        </w:rPr>
        <w:t>Rogers RK</w:t>
      </w:r>
      <w:r w:rsidRPr="00B03FCF">
        <w:rPr>
          <w:rFonts w:ascii="Century Gothic" w:hAnsi="Century Gothic"/>
          <w:sz w:val="20"/>
          <w:szCs w:val="20"/>
        </w:rPr>
        <w:t xml:space="preserve">; Arand P; Kontos, JC; Zuber M; Michaels AD. Diagnosis and Characterization of Left Ventricular Hypertrophy by Brain Natriuretic Peptide, Computerized Acoustic Cardiography, and Electrocardiography.  </w:t>
      </w:r>
      <w:r w:rsidRPr="00B03FCF">
        <w:rPr>
          <w:rFonts w:ascii="Century Gothic" w:hAnsi="Century Gothic"/>
          <w:i/>
          <w:sz w:val="20"/>
          <w:szCs w:val="20"/>
        </w:rPr>
        <w:t xml:space="preserve">Journal of </w:t>
      </w:r>
      <w:proofErr w:type="spellStart"/>
      <w:r w:rsidRPr="00B03FCF">
        <w:rPr>
          <w:rFonts w:ascii="Century Gothic" w:hAnsi="Century Gothic"/>
          <w:i/>
          <w:sz w:val="20"/>
          <w:szCs w:val="20"/>
        </w:rPr>
        <w:t>Electrocardiology</w:t>
      </w:r>
      <w:proofErr w:type="spellEnd"/>
      <w:r w:rsidRPr="00B03FCF">
        <w:rPr>
          <w:rFonts w:ascii="Century Gothic" w:hAnsi="Century Gothic"/>
          <w:i/>
          <w:sz w:val="20"/>
          <w:szCs w:val="20"/>
        </w:rPr>
        <w:t xml:space="preserve">. </w:t>
      </w:r>
      <w:r w:rsidRPr="00B03FCF">
        <w:rPr>
          <w:rFonts w:ascii="Century Gothic" w:hAnsi="Century Gothic"/>
          <w:sz w:val="20"/>
          <w:szCs w:val="20"/>
        </w:rPr>
        <w:t>2008 Nov-Dec;41(6) 518-525.</w:t>
      </w:r>
    </w:p>
    <w:p w14:paraId="399A036E" w14:textId="44075821" w:rsidR="00477E22" w:rsidRPr="00B03FCF" w:rsidRDefault="00477E22" w:rsidP="00477E22">
      <w:p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lastRenderedPageBreak/>
        <w:t xml:space="preserve">6. </w:t>
      </w:r>
      <w:r w:rsidRPr="00B03FCF">
        <w:rPr>
          <w:rFonts w:ascii="Century Gothic" w:hAnsi="Century Gothic"/>
          <w:b/>
          <w:sz w:val="20"/>
          <w:szCs w:val="20"/>
        </w:rPr>
        <w:t>Rogers RK</w:t>
      </w:r>
      <w:r w:rsidRPr="00B03FCF">
        <w:rPr>
          <w:rFonts w:ascii="Century Gothic" w:hAnsi="Century Gothic"/>
          <w:sz w:val="20"/>
          <w:szCs w:val="20"/>
        </w:rPr>
        <w:t xml:space="preserve">; Gilbert EM. Performing a Myocardial Biopsy In A Cardiac Transplant Patient with a Persistent Left Superior Vena Cava.  </w:t>
      </w:r>
      <w:r w:rsidRPr="00B03FCF">
        <w:rPr>
          <w:rFonts w:ascii="Century Gothic" w:hAnsi="Century Gothic"/>
          <w:i/>
          <w:iCs/>
          <w:sz w:val="20"/>
          <w:szCs w:val="20"/>
        </w:rPr>
        <w:t>Catheterization and Cardiovascular Interventions.</w:t>
      </w:r>
      <w:r w:rsidRPr="00B03FCF">
        <w:rPr>
          <w:rFonts w:ascii="Century Gothic" w:hAnsi="Century Gothic"/>
          <w:iCs/>
          <w:sz w:val="20"/>
          <w:szCs w:val="20"/>
        </w:rPr>
        <w:t xml:space="preserve"> </w:t>
      </w:r>
      <w:r w:rsidRPr="00B03FCF">
        <w:rPr>
          <w:rFonts w:ascii="Century Gothic" w:hAnsi="Century Gothic"/>
          <w:iCs/>
          <w:sz w:val="20"/>
          <w:szCs w:val="20"/>
          <w:lang w:bidi="en-US"/>
        </w:rPr>
        <w:t>2009; Aug 1;74(2):295-7.</w:t>
      </w:r>
    </w:p>
    <w:p w14:paraId="7ADCA2E8" w14:textId="17FC4D21" w:rsidR="00477E22" w:rsidRPr="00B03FCF" w:rsidRDefault="00477E22" w:rsidP="00477E22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7.  </w:t>
      </w:r>
      <w:r w:rsidRPr="00B03FCF">
        <w:rPr>
          <w:rFonts w:ascii="Century Gothic" w:hAnsi="Century Gothic"/>
          <w:b/>
          <w:sz w:val="20"/>
          <w:szCs w:val="20"/>
        </w:rPr>
        <w:t>Rogers RK</w:t>
      </w:r>
      <w:r w:rsidRPr="00B03FCF">
        <w:rPr>
          <w:rFonts w:ascii="Century Gothic" w:hAnsi="Century Gothic"/>
          <w:sz w:val="20"/>
          <w:szCs w:val="20"/>
        </w:rPr>
        <w:t xml:space="preserve">; Meredith K.  Pharmacogenomics of Warfarin. </w:t>
      </w:r>
      <w:r w:rsidRPr="00B03FCF">
        <w:rPr>
          <w:rFonts w:ascii="Century Gothic" w:hAnsi="Century Gothic"/>
          <w:i/>
          <w:sz w:val="20"/>
          <w:szCs w:val="20"/>
        </w:rPr>
        <w:t xml:space="preserve">International Review of Thrombosis. </w:t>
      </w:r>
      <w:r w:rsidRPr="00B03FCF">
        <w:rPr>
          <w:rFonts w:ascii="Century Gothic" w:hAnsi="Century Gothic"/>
          <w:sz w:val="20"/>
          <w:szCs w:val="20"/>
        </w:rPr>
        <w:t>2009;4(1):34-42.</w:t>
      </w:r>
    </w:p>
    <w:p w14:paraId="581EE8C3" w14:textId="7A989646" w:rsidR="00E3515C" w:rsidRPr="00B03FCF" w:rsidRDefault="00477E22" w:rsidP="00477E22">
      <w:p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8.  Bader FM; </w:t>
      </w:r>
      <w:r w:rsidRPr="00B03FCF">
        <w:rPr>
          <w:rFonts w:ascii="Century Gothic" w:hAnsi="Century Gothic"/>
          <w:b/>
          <w:sz w:val="20"/>
          <w:szCs w:val="20"/>
        </w:rPr>
        <w:t>Rogers RK</w:t>
      </w:r>
      <w:r w:rsidRPr="00B03FCF">
        <w:rPr>
          <w:rFonts w:ascii="Century Gothic" w:hAnsi="Century Gothic"/>
          <w:sz w:val="20"/>
          <w:szCs w:val="20"/>
        </w:rPr>
        <w:t xml:space="preserve">; Kfoury AG; Tuttle CR; Gilbert EM; Horne BD; Stehlik J; </w:t>
      </w:r>
      <w:proofErr w:type="spellStart"/>
      <w:r w:rsidRPr="00B03FCF">
        <w:rPr>
          <w:rFonts w:ascii="Century Gothic" w:hAnsi="Century Gothic"/>
          <w:sz w:val="20"/>
          <w:szCs w:val="20"/>
        </w:rPr>
        <w:t>Renlund</w:t>
      </w:r>
      <w:proofErr w:type="spellEnd"/>
      <w:r w:rsidRPr="00B03FCF">
        <w:rPr>
          <w:rFonts w:ascii="Century Gothic" w:hAnsi="Century Gothic"/>
          <w:sz w:val="20"/>
          <w:szCs w:val="20"/>
        </w:rPr>
        <w:t xml:space="preserve"> DG. Time-Dependent Changes in B-Type Natriuretic Peptide After Heart Transplantation:  Correlation with Allograft Rejection and Function.</w:t>
      </w:r>
      <w:r w:rsidRPr="00B03FCF">
        <w:rPr>
          <w:rFonts w:ascii="Century Gothic" w:hAnsi="Century Gothic"/>
          <w:i/>
          <w:sz w:val="20"/>
          <w:szCs w:val="20"/>
        </w:rPr>
        <w:t xml:space="preserve"> </w:t>
      </w:r>
      <w:r w:rsidRPr="00B03FCF">
        <w:rPr>
          <w:rFonts w:ascii="Century Gothic" w:hAnsi="Century Gothic"/>
          <w:i/>
          <w:sz w:val="20"/>
          <w:szCs w:val="20"/>
          <w:lang w:bidi="en-US"/>
        </w:rPr>
        <w:t xml:space="preserve">Congest Heart Fail. </w:t>
      </w:r>
      <w:r w:rsidRPr="00B03FCF">
        <w:rPr>
          <w:rFonts w:ascii="Century Gothic" w:hAnsi="Century Gothic"/>
          <w:sz w:val="20"/>
          <w:szCs w:val="20"/>
          <w:lang w:bidi="en-US"/>
        </w:rPr>
        <w:t>2009 Mar-Apr;15(2):63-7</w:t>
      </w:r>
      <w:r w:rsidRPr="00B03FCF">
        <w:rPr>
          <w:rFonts w:ascii="Century Gothic" w:hAnsi="Century Gothic"/>
          <w:i/>
          <w:sz w:val="20"/>
          <w:szCs w:val="20"/>
        </w:rPr>
        <w:t>.</w:t>
      </w:r>
    </w:p>
    <w:p w14:paraId="354604A5" w14:textId="60C83A1F" w:rsidR="00E3515C" w:rsidRPr="00B03FCF" w:rsidRDefault="00946D0F" w:rsidP="00E3515C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9</w:t>
      </w:r>
      <w:r w:rsidR="00E3515C" w:rsidRPr="00B03FCF">
        <w:rPr>
          <w:rFonts w:ascii="Century Gothic" w:hAnsi="Century Gothic"/>
          <w:sz w:val="20"/>
          <w:szCs w:val="20"/>
        </w:rPr>
        <w:t xml:space="preserve">.  </w:t>
      </w:r>
      <w:r w:rsidR="00E3515C" w:rsidRPr="00B03FCF">
        <w:rPr>
          <w:rFonts w:ascii="Century Gothic" w:hAnsi="Century Gothic"/>
          <w:b/>
          <w:sz w:val="20"/>
          <w:szCs w:val="20"/>
        </w:rPr>
        <w:t>Rogers RK</w:t>
      </w:r>
      <w:r w:rsidR="00E3515C" w:rsidRPr="00B03FCF">
        <w:rPr>
          <w:rFonts w:ascii="Century Gothic" w:hAnsi="Century Gothic"/>
          <w:sz w:val="20"/>
          <w:szCs w:val="20"/>
        </w:rPr>
        <w:t xml:space="preserve">; Stoddard GJ; Greene T; Michaels AD; Fernandez G; Freeman A; Nord J; Stehlik J. Adjusting for Clinical Covariates Improves the Ability of B-type Natriuretic Peptide to Distinguish Cardiac from Non-cardiac Dyspnea.  </w:t>
      </w:r>
      <w:r w:rsidR="00E3515C" w:rsidRPr="00B03FCF">
        <w:rPr>
          <w:rFonts w:ascii="Century Gothic" w:hAnsi="Century Gothic"/>
          <w:i/>
          <w:sz w:val="20"/>
          <w:szCs w:val="20"/>
        </w:rPr>
        <w:t xml:space="preserve">Am J </w:t>
      </w:r>
      <w:proofErr w:type="spellStart"/>
      <w:r w:rsidR="00E3515C" w:rsidRPr="00B03FCF">
        <w:rPr>
          <w:rFonts w:ascii="Century Gothic" w:hAnsi="Century Gothic"/>
          <w:i/>
          <w:sz w:val="20"/>
          <w:szCs w:val="20"/>
        </w:rPr>
        <w:t>Cardiol</w:t>
      </w:r>
      <w:proofErr w:type="spellEnd"/>
      <w:r w:rsidR="00E3515C" w:rsidRPr="00B03FCF">
        <w:rPr>
          <w:rFonts w:ascii="Century Gothic" w:hAnsi="Century Gothic"/>
          <w:sz w:val="20"/>
          <w:szCs w:val="20"/>
        </w:rPr>
        <w:t>. 2009 Sep 1;104(9):1165-70.</w:t>
      </w:r>
    </w:p>
    <w:p w14:paraId="0AD8891E" w14:textId="2DD5FECA" w:rsidR="00E3515C" w:rsidRPr="00B03FCF" w:rsidRDefault="00946D0F" w:rsidP="00E3515C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10</w:t>
      </w:r>
      <w:r w:rsidR="00E3515C" w:rsidRPr="00B03FCF">
        <w:rPr>
          <w:rFonts w:ascii="Century Gothic" w:hAnsi="Century Gothic"/>
          <w:sz w:val="20"/>
          <w:szCs w:val="20"/>
        </w:rPr>
        <w:t xml:space="preserve">.  Buckley DL; Fu R; Freeman M; </w:t>
      </w:r>
      <w:r w:rsidR="00E3515C" w:rsidRPr="00B03FCF">
        <w:rPr>
          <w:rFonts w:ascii="Century Gothic" w:hAnsi="Century Gothic"/>
          <w:b/>
          <w:sz w:val="20"/>
          <w:szCs w:val="20"/>
        </w:rPr>
        <w:t xml:space="preserve">Rogers RK; </w:t>
      </w:r>
      <w:r w:rsidR="00E3515C" w:rsidRPr="00B03FCF">
        <w:rPr>
          <w:rFonts w:ascii="Century Gothic" w:hAnsi="Century Gothic"/>
          <w:sz w:val="20"/>
          <w:szCs w:val="20"/>
        </w:rPr>
        <w:t xml:space="preserve">Helfand M. C-reactive Protein As A Risk Factor For Coronary Heart Disease: A Systematic Review And Meta-analyses For The U.S. Preventive Services Task Force.  </w:t>
      </w:r>
      <w:r w:rsidR="00E3515C" w:rsidRPr="00B03FCF">
        <w:rPr>
          <w:rFonts w:ascii="Century Gothic" w:hAnsi="Century Gothic"/>
          <w:i/>
          <w:sz w:val="20"/>
          <w:szCs w:val="20"/>
        </w:rPr>
        <w:t>Annals Intern Med.</w:t>
      </w:r>
      <w:r w:rsidR="00E3515C" w:rsidRPr="00B03FCF">
        <w:rPr>
          <w:rFonts w:ascii="Century Gothic" w:hAnsi="Century Gothic"/>
          <w:sz w:val="20"/>
          <w:szCs w:val="20"/>
        </w:rPr>
        <w:t xml:space="preserve"> 2009 Oct6;151(7):496-507.</w:t>
      </w:r>
    </w:p>
    <w:p w14:paraId="185EB37C" w14:textId="31712A54" w:rsidR="00E3515C" w:rsidRPr="00B03FCF" w:rsidRDefault="00946D0F" w:rsidP="00E3515C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11</w:t>
      </w:r>
      <w:r w:rsidR="00E3515C" w:rsidRPr="00B03FCF">
        <w:rPr>
          <w:rFonts w:ascii="Century Gothic" w:hAnsi="Century Gothic"/>
          <w:sz w:val="20"/>
          <w:szCs w:val="20"/>
        </w:rPr>
        <w:t xml:space="preserve">.  Helfand M; Buckley DL; Freeman M; Humphrey L; Fu R; </w:t>
      </w:r>
      <w:r w:rsidR="00E3515C" w:rsidRPr="00B03FCF">
        <w:rPr>
          <w:rFonts w:ascii="Century Gothic" w:hAnsi="Century Gothic"/>
          <w:b/>
          <w:sz w:val="20"/>
          <w:szCs w:val="20"/>
        </w:rPr>
        <w:t>Rogers RK</w:t>
      </w:r>
      <w:r w:rsidR="00E3515C" w:rsidRPr="00B03FCF">
        <w:rPr>
          <w:rFonts w:ascii="Century Gothic" w:hAnsi="Century Gothic"/>
          <w:sz w:val="20"/>
          <w:szCs w:val="20"/>
        </w:rPr>
        <w:t xml:space="preserve">; Fleming C. Emerging Risk Factors for Coronary Heart Disease: A Summary of Systematic Reviews Conducted for the U.S. Preventive Services Task Force.  </w:t>
      </w:r>
      <w:r w:rsidR="00E3515C" w:rsidRPr="00B03FCF">
        <w:rPr>
          <w:rFonts w:ascii="Century Gothic" w:hAnsi="Century Gothic"/>
          <w:i/>
          <w:sz w:val="20"/>
          <w:szCs w:val="20"/>
        </w:rPr>
        <w:t>Annals Intern Med.</w:t>
      </w:r>
      <w:r w:rsidR="00E3515C" w:rsidRPr="00B03FCF">
        <w:rPr>
          <w:rFonts w:ascii="Century Gothic" w:hAnsi="Century Gothic"/>
          <w:sz w:val="20"/>
          <w:szCs w:val="20"/>
        </w:rPr>
        <w:t xml:space="preserve"> 2009 Oct6;151(7):483-495.</w:t>
      </w:r>
    </w:p>
    <w:p w14:paraId="37950C7A" w14:textId="761A8650" w:rsidR="00E3515C" w:rsidRPr="00B03FCF" w:rsidRDefault="00946D0F" w:rsidP="00E3515C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12</w:t>
      </w:r>
      <w:r w:rsidR="00E3515C" w:rsidRPr="00B03FCF">
        <w:rPr>
          <w:rFonts w:ascii="Century Gothic" w:hAnsi="Century Gothic"/>
          <w:sz w:val="20"/>
          <w:szCs w:val="20"/>
        </w:rPr>
        <w:t xml:space="preserve">.  </w:t>
      </w:r>
      <w:r w:rsidR="00E3515C" w:rsidRPr="00B03FCF">
        <w:rPr>
          <w:rFonts w:ascii="Century Gothic" w:hAnsi="Century Gothic"/>
          <w:b/>
          <w:sz w:val="20"/>
          <w:szCs w:val="20"/>
          <w:lang w:bidi="en-US"/>
        </w:rPr>
        <w:t>Rogers RK</w:t>
      </w:r>
      <w:r w:rsidR="00E3515C" w:rsidRPr="00B03FCF">
        <w:rPr>
          <w:rFonts w:ascii="Century Gothic" w:hAnsi="Century Gothic"/>
          <w:sz w:val="20"/>
          <w:szCs w:val="20"/>
        </w:rPr>
        <w:t xml:space="preserve">; May HT; Anderson JL; Muhlestein JB; Prognostic Value of B-type Natriuretic Peptide for Cardiovascular Events Independent of Left Ventricular End Diastolic Pressure. </w:t>
      </w:r>
      <w:r w:rsidR="00E3515C" w:rsidRPr="00B03FCF">
        <w:rPr>
          <w:rFonts w:ascii="Century Gothic" w:hAnsi="Century Gothic"/>
          <w:i/>
          <w:sz w:val="20"/>
          <w:szCs w:val="20"/>
        </w:rPr>
        <w:t>Am Heart J.</w:t>
      </w:r>
      <w:r w:rsidR="00E3515C" w:rsidRPr="00B03FCF">
        <w:rPr>
          <w:rFonts w:ascii="Century Gothic" w:hAnsi="Century Gothic"/>
          <w:sz w:val="20"/>
          <w:szCs w:val="20"/>
        </w:rPr>
        <w:t xml:space="preserve"> 2009 Nov;158(5):777-83.</w:t>
      </w:r>
    </w:p>
    <w:p w14:paraId="34AA2F94" w14:textId="41A2618A" w:rsidR="00E3515C" w:rsidRPr="00B03FCF" w:rsidRDefault="00946D0F" w:rsidP="00E3515C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13</w:t>
      </w:r>
      <w:r w:rsidR="00E3515C" w:rsidRPr="00B03FCF">
        <w:rPr>
          <w:rFonts w:ascii="Century Gothic" w:hAnsi="Century Gothic"/>
          <w:sz w:val="20"/>
          <w:szCs w:val="20"/>
        </w:rPr>
        <w:t xml:space="preserve">.  </w:t>
      </w:r>
      <w:r w:rsidR="00E3515C" w:rsidRPr="00B03FCF">
        <w:rPr>
          <w:rFonts w:ascii="Century Gothic" w:hAnsi="Century Gothic"/>
          <w:b/>
          <w:sz w:val="20"/>
          <w:szCs w:val="20"/>
          <w:lang w:bidi="en-US"/>
        </w:rPr>
        <w:t>Rogers RK</w:t>
      </w:r>
      <w:r w:rsidR="00E3515C" w:rsidRPr="00B03FCF">
        <w:rPr>
          <w:rFonts w:ascii="Century Gothic" w:hAnsi="Century Gothic"/>
          <w:sz w:val="20"/>
          <w:szCs w:val="20"/>
          <w:lang w:bidi="en-US"/>
        </w:rPr>
        <w:t xml:space="preserve">; Stehlik J; Stoddard, GJ; Green T; Collins P; Peacock WP; Maisel AD; Clopton P; Michaels AD.  </w:t>
      </w:r>
      <w:r w:rsidR="00E3515C" w:rsidRPr="00B03FCF">
        <w:rPr>
          <w:rFonts w:ascii="Century Gothic" w:hAnsi="Century Gothic"/>
          <w:sz w:val="20"/>
          <w:szCs w:val="20"/>
        </w:rPr>
        <w:t xml:space="preserve">Adjusting for Clinical Covariates Improves the Ability of BNP to Distinguish Cardiac from Non-Cardiac Dyspnea:  A Sub-Study of HEARD-IT. </w:t>
      </w:r>
      <w:r w:rsidR="00E3515C" w:rsidRPr="00B03FCF">
        <w:rPr>
          <w:rFonts w:ascii="Century Gothic" w:hAnsi="Century Gothic"/>
          <w:i/>
          <w:sz w:val="20"/>
          <w:szCs w:val="20"/>
        </w:rPr>
        <w:t>Eur J Heart Fail</w:t>
      </w:r>
      <w:r w:rsidR="00E3515C" w:rsidRPr="00B03FCF">
        <w:rPr>
          <w:rFonts w:ascii="Century Gothic" w:hAnsi="Century Gothic"/>
          <w:sz w:val="20"/>
          <w:szCs w:val="20"/>
        </w:rPr>
        <w:t>. 2009 Nov;11(11):1043-9.</w:t>
      </w:r>
    </w:p>
    <w:p w14:paraId="34D4530A" w14:textId="74ACF352" w:rsidR="00E3515C" w:rsidRPr="00B03FCF" w:rsidRDefault="00946D0F" w:rsidP="00477E22">
      <w:p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14</w:t>
      </w:r>
      <w:r w:rsidR="00E3515C" w:rsidRPr="00B03FCF">
        <w:rPr>
          <w:rFonts w:ascii="Century Gothic" w:hAnsi="Century Gothic"/>
          <w:sz w:val="20"/>
          <w:szCs w:val="20"/>
        </w:rPr>
        <w:t xml:space="preserve">. </w:t>
      </w:r>
      <w:r w:rsidR="00E3515C" w:rsidRPr="00B03FCF">
        <w:rPr>
          <w:rFonts w:ascii="Century Gothic" w:hAnsi="Century Gothic"/>
          <w:b/>
          <w:sz w:val="20"/>
          <w:szCs w:val="20"/>
        </w:rPr>
        <w:t>Rogers RK</w:t>
      </w:r>
      <w:r w:rsidR="00E3515C" w:rsidRPr="00B03FCF">
        <w:rPr>
          <w:rFonts w:ascii="Century Gothic" w:hAnsi="Century Gothic"/>
          <w:sz w:val="20"/>
          <w:szCs w:val="20"/>
        </w:rPr>
        <w:t xml:space="preserve">; Tsai T; Casserly I.  Novel Application of the ‘CART’ Technique for Endovascular Treatment of External Iliac Artery Occlusions. </w:t>
      </w:r>
      <w:r w:rsidR="00E3515C" w:rsidRPr="00B03FCF">
        <w:rPr>
          <w:rFonts w:ascii="Century Gothic" w:hAnsi="Century Gothic"/>
          <w:i/>
          <w:iCs/>
          <w:sz w:val="20"/>
          <w:szCs w:val="20"/>
        </w:rPr>
        <w:t xml:space="preserve">Catheterization and Cardiovascular Interventions. </w:t>
      </w:r>
      <w:r w:rsidR="00E3515C" w:rsidRPr="00B03FCF">
        <w:rPr>
          <w:rFonts w:ascii="Century Gothic" w:hAnsi="Century Gothic"/>
          <w:iCs/>
          <w:sz w:val="20"/>
          <w:szCs w:val="20"/>
        </w:rPr>
        <w:t>2010;75(5):673-8.</w:t>
      </w:r>
    </w:p>
    <w:p w14:paraId="4CE91EBA" w14:textId="3AC1E81E" w:rsidR="00E3515C" w:rsidRPr="00B03FCF" w:rsidRDefault="00946D0F" w:rsidP="00E3515C">
      <w:pPr>
        <w:rPr>
          <w:rFonts w:ascii="Century Gothic" w:hAnsi="Century Gothic"/>
          <w:i/>
          <w:iCs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15</w:t>
      </w:r>
      <w:r w:rsidR="00E3515C" w:rsidRPr="00B03FCF">
        <w:rPr>
          <w:rFonts w:ascii="Century Gothic" w:hAnsi="Century Gothic"/>
          <w:sz w:val="20"/>
          <w:szCs w:val="20"/>
        </w:rPr>
        <w:t xml:space="preserve">. </w:t>
      </w:r>
      <w:r w:rsidR="00E3515C" w:rsidRPr="00B03FCF">
        <w:rPr>
          <w:rFonts w:ascii="Century Gothic" w:hAnsi="Century Gothic"/>
          <w:b/>
          <w:iCs/>
          <w:sz w:val="20"/>
          <w:szCs w:val="20"/>
        </w:rPr>
        <w:t>Rogers RK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; Garcia JA; Tsai T; Casserly IP.  Retrograde Recanalization of Complex Tibial Disease. </w:t>
      </w:r>
      <w:r w:rsidR="00E3515C" w:rsidRPr="00B03FCF">
        <w:rPr>
          <w:rFonts w:ascii="Century Gothic" w:hAnsi="Century Gothic"/>
          <w:i/>
          <w:iCs/>
          <w:sz w:val="20"/>
          <w:szCs w:val="20"/>
        </w:rPr>
        <w:t xml:space="preserve">Catheter Cardiovasc </w:t>
      </w:r>
      <w:proofErr w:type="spellStart"/>
      <w:r w:rsidR="00E3515C" w:rsidRPr="00B03FCF">
        <w:rPr>
          <w:rFonts w:ascii="Century Gothic" w:hAnsi="Century Gothic"/>
          <w:i/>
          <w:iCs/>
          <w:sz w:val="20"/>
          <w:szCs w:val="20"/>
        </w:rPr>
        <w:t>Interv</w:t>
      </w:r>
      <w:proofErr w:type="spellEnd"/>
      <w:r w:rsidR="00E3515C" w:rsidRPr="00B03FCF">
        <w:rPr>
          <w:rFonts w:ascii="Century Gothic" w:hAnsi="Century Gothic"/>
          <w:i/>
          <w:iCs/>
          <w:sz w:val="20"/>
          <w:szCs w:val="20"/>
        </w:rPr>
        <w:t xml:space="preserve">. </w:t>
      </w:r>
      <w:r w:rsidR="00E3515C" w:rsidRPr="00B03FCF">
        <w:rPr>
          <w:rFonts w:ascii="Century Gothic" w:hAnsi="Century Gothic"/>
          <w:iCs/>
          <w:sz w:val="20"/>
          <w:szCs w:val="20"/>
        </w:rPr>
        <w:t>2011 May 1;77(6):915-25</w:t>
      </w:r>
      <w:r w:rsidR="00E3515C" w:rsidRPr="00B03FCF">
        <w:rPr>
          <w:rFonts w:ascii="Century Gothic" w:hAnsi="Century Gothic"/>
          <w:i/>
          <w:iCs/>
          <w:sz w:val="20"/>
          <w:szCs w:val="20"/>
        </w:rPr>
        <w:t>.</w:t>
      </w:r>
    </w:p>
    <w:p w14:paraId="1AA1C455" w14:textId="64984F66" w:rsidR="00E3515C" w:rsidRPr="00B03FCF" w:rsidRDefault="00946D0F" w:rsidP="00E3515C">
      <w:p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>16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. </w:t>
      </w:r>
      <w:r w:rsidR="00E3515C" w:rsidRPr="00B03FCF">
        <w:rPr>
          <w:rFonts w:ascii="Century Gothic" w:hAnsi="Century Gothic"/>
          <w:sz w:val="20"/>
          <w:szCs w:val="20"/>
        </w:rPr>
        <w:t xml:space="preserve">Casserly IP; </w:t>
      </w:r>
      <w:r w:rsidR="00E3515C" w:rsidRPr="00B03FCF">
        <w:rPr>
          <w:rFonts w:ascii="Century Gothic" w:hAnsi="Century Gothic"/>
          <w:b/>
          <w:sz w:val="20"/>
          <w:szCs w:val="20"/>
        </w:rPr>
        <w:t>Rogers RK</w:t>
      </w:r>
      <w:r w:rsidR="00E3515C" w:rsidRPr="00B03FCF">
        <w:rPr>
          <w:rFonts w:ascii="Century Gothic" w:hAnsi="Century Gothic"/>
          <w:sz w:val="20"/>
          <w:szCs w:val="20"/>
        </w:rPr>
        <w:t>.  Use of Stingray Catheter in Treatment of Complex Tibial Artery Occlusion</w:t>
      </w:r>
      <w:r w:rsidR="00E3515C" w:rsidRPr="00B03FCF">
        <w:rPr>
          <w:rFonts w:ascii="Century Gothic" w:hAnsi="Century Gothic"/>
          <w:i/>
          <w:iCs/>
          <w:sz w:val="20"/>
          <w:szCs w:val="20"/>
        </w:rPr>
        <w:t xml:space="preserve">. Catheterization Cardiovasc </w:t>
      </w:r>
      <w:proofErr w:type="spellStart"/>
      <w:r w:rsidR="00E3515C" w:rsidRPr="00B03FCF">
        <w:rPr>
          <w:rFonts w:ascii="Century Gothic" w:hAnsi="Century Gothic"/>
          <w:i/>
          <w:iCs/>
          <w:sz w:val="20"/>
          <w:szCs w:val="20"/>
        </w:rPr>
        <w:t>Interv</w:t>
      </w:r>
      <w:proofErr w:type="spellEnd"/>
      <w:r w:rsidR="00E3515C" w:rsidRPr="00B03FCF">
        <w:rPr>
          <w:rFonts w:ascii="Century Gothic" w:hAnsi="Century Gothic"/>
          <w:i/>
          <w:iCs/>
          <w:sz w:val="20"/>
          <w:szCs w:val="20"/>
        </w:rPr>
        <w:t>.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 2010 Oct 1;76(4):584-8.  </w:t>
      </w:r>
    </w:p>
    <w:p w14:paraId="4DFF26AD" w14:textId="3EE58BAA" w:rsidR="00E3515C" w:rsidRPr="00B03FCF" w:rsidRDefault="00946D0F" w:rsidP="00E3515C">
      <w:p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>17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.  </w:t>
      </w:r>
      <w:r w:rsidR="00E3515C" w:rsidRPr="00B03FCF">
        <w:rPr>
          <w:rFonts w:ascii="Century Gothic" w:hAnsi="Century Gothic"/>
          <w:b/>
          <w:iCs/>
          <w:sz w:val="20"/>
          <w:szCs w:val="20"/>
        </w:rPr>
        <w:t>Rogers RK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; Sakhuja R; Margey R; Rosenfield K; Jaff M.  22 year-old female with transient ischemic attacks: Case report and literature review.  </w:t>
      </w:r>
      <w:r w:rsidR="00E3515C" w:rsidRPr="00B03FCF">
        <w:rPr>
          <w:rFonts w:ascii="Century Gothic" w:hAnsi="Century Gothic"/>
          <w:i/>
          <w:iCs/>
          <w:sz w:val="20"/>
          <w:szCs w:val="20"/>
        </w:rPr>
        <w:t>Am J Med</w:t>
      </w:r>
      <w:r w:rsidR="00E3515C" w:rsidRPr="00B03FCF">
        <w:rPr>
          <w:rFonts w:ascii="Century Gothic" w:hAnsi="Century Gothic"/>
          <w:iCs/>
          <w:sz w:val="20"/>
          <w:szCs w:val="20"/>
        </w:rPr>
        <w:t>. 2012 Feb;125(2):148-54</w:t>
      </w:r>
    </w:p>
    <w:p w14:paraId="24873B86" w14:textId="385E1E5F" w:rsidR="00E3515C" w:rsidRPr="00B03FCF" w:rsidRDefault="00946D0F" w:rsidP="00E3515C">
      <w:p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>18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.  </w:t>
      </w:r>
      <w:proofErr w:type="spellStart"/>
      <w:r w:rsidR="00E3515C" w:rsidRPr="00B03FCF">
        <w:rPr>
          <w:rFonts w:ascii="Century Gothic" w:hAnsi="Century Gothic"/>
          <w:iCs/>
          <w:sz w:val="20"/>
          <w:szCs w:val="20"/>
        </w:rPr>
        <w:t>Datillo</w:t>
      </w:r>
      <w:proofErr w:type="spellEnd"/>
      <w:r w:rsidR="00E3515C" w:rsidRPr="00B03FCF">
        <w:rPr>
          <w:rFonts w:ascii="Century Gothic" w:hAnsi="Century Gothic"/>
          <w:iCs/>
          <w:sz w:val="20"/>
          <w:szCs w:val="20"/>
        </w:rPr>
        <w:t xml:space="preserve"> PB; Tsai TT; </w:t>
      </w:r>
      <w:r w:rsidR="00E3515C" w:rsidRPr="00B03FCF">
        <w:rPr>
          <w:rFonts w:ascii="Century Gothic" w:hAnsi="Century Gothic"/>
          <w:b/>
          <w:iCs/>
          <w:sz w:val="20"/>
          <w:szCs w:val="20"/>
        </w:rPr>
        <w:t>Rogers RK</w:t>
      </w:r>
      <w:r w:rsidR="00E3515C" w:rsidRPr="00B03FCF">
        <w:rPr>
          <w:rFonts w:ascii="Century Gothic" w:hAnsi="Century Gothic"/>
          <w:iCs/>
          <w:sz w:val="20"/>
          <w:szCs w:val="20"/>
        </w:rPr>
        <w:t>; Casserly IP.  Acute and Medium Term Outcomes of Endovascular Therapy of Obstructive Disease of Diverse Etiology of the Common Femoral Artery</w:t>
      </w:r>
      <w:r w:rsidR="00E3515C" w:rsidRPr="00B03FCF">
        <w:rPr>
          <w:rFonts w:ascii="Century Gothic" w:hAnsi="Century Gothic"/>
          <w:i/>
          <w:iCs/>
          <w:sz w:val="20"/>
          <w:szCs w:val="20"/>
        </w:rPr>
        <w:t xml:space="preserve">.  Catheter Cardiovasc </w:t>
      </w:r>
      <w:proofErr w:type="spellStart"/>
      <w:r w:rsidR="00E3515C" w:rsidRPr="00B03FCF">
        <w:rPr>
          <w:rFonts w:ascii="Century Gothic" w:hAnsi="Century Gothic"/>
          <w:i/>
          <w:iCs/>
          <w:sz w:val="20"/>
          <w:szCs w:val="20"/>
        </w:rPr>
        <w:t>Interv</w:t>
      </w:r>
      <w:proofErr w:type="spellEnd"/>
      <w:r w:rsidR="00E3515C" w:rsidRPr="00B03FCF">
        <w:rPr>
          <w:rFonts w:ascii="Century Gothic" w:hAnsi="Century Gothic"/>
          <w:iCs/>
          <w:sz w:val="20"/>
          <w:szCs w:val="20"/>
        </w:rPr>
        <w:t>. 2011 May 1;77(6):915-25.</w:t>
      </w:r>
    </w:p>
    <w:p w14:paraId="24C6EE77" w14:textId="58475BB2" w:rsidR="00E3515C" w:rsidRPr="00B03FCF" w:rsidRDefault="00946D0F" w:rsidP="00E3515C">
      <w:p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>19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.  Mays RJ; </w:t>
      </w:r>
      <w:r w:rsidR="00E3515C" w:rsidRPr="00B03FCF">
        <w:rPr>
          <w:rFonts w:ascii="Century Gothic" w:hAnsi="Century Gothic"/>
          <w:b/>
          <w:iCs/>
          <w:sz w:val="20"/>
          <w:szCs w:val="20"/>
        </w:rPr>
        <w:t>Rogers RK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; Hiatt WR; </w:t>
      </w:r>
      <w:proofErr w:type="spellStart"/>
      <w:r w:rsidR="00E3515C" w:rsidRPr="00B03FCF">
        <w:rPr>
          <w:rFonts w:ascii="Century Gothic" w:hAnsi="Century Gothic"/>
          <w:iCs/>
          <w:sz w:val="20"/>
          <w:szCs w:val="20"/>
        </w:rPr>
        <w:t>Regensteiner</w:t>
      </w:r>
      <w:proofErr w:type="spellEnd"/>
      <w:r w:rsidR="00E3515C" w:rsidRPr="00B03FCF">
        <w:rPr>
          <w:rFonts w:ascii="Century Gothic" w:hAnsi="Century Gothic"/>
          <w:iCs/>
          <w:sz w:val="20"/>
          <w:szCs w:val="20"/>
        </w:rPr>
        <w:t xml:space="preserve"> JG.  Community walking programs for treatment of peripheral artery disease</w:t>
      </w:r>
      <w:r w:rsidR="00E3515C" w:rsidRPr="00B03FCF">
        <w:rPr>
          <w:rFonts w:ascii="Century Gothic" w:hAnsi="Century Gothic"/>
          <w:i/>
          <w:iCs/>
          <w:sz w:val="20"/>
          <w:szCs w:val="20"/>
        </w:rPr>
        <w:t xml:space="preserve">. J </w:t>
      </w:r>
      <w:proofErr w:type="spellStart"/>
      <w:r w:rsidR="00E3515C" w:rsidRPr="00B03FCF">
        <w:rPr>
          <w:rFonts w:ascii="Century Gothic" w:hAnsi="Century Gothic"/>
          <w:i/>
          <w:iCs/>
          <w:sz w:val="20"/>
          <w:szCs w:val="20"/>
        </w:rPr>
        <w:t>Vasc</w:t>
      </w:r>
      <w:proofErr w:type="spellEnd"/>
      <w:r w:rsidR="00E3515C" w:rsidRPr="00B03FCF">
        <w:rPr>
          <w:rFonts w:ascii="Century Gothic" w:hAnsi="Century Gothic"/>
          <w:i/>
          <w:iCs/>
          <w:sz w:val="20"/>
          <w:szCs w:val="20"/>
        </w:rPr>
        <w:t xml:space="preserve"> Surg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 2013;58:1678-87.</w:t>
      </w:r>
    </w:p>
    <w:p w14:paraId="35D304C8" w14:textId="31250C28" w:rsidR="00E3515C" w:rsidRPr="00B03FCF" w:rsidRDefault="00946D0F" w:rsidP="00E3515C">
      <w:pPr>
        <w:rPr>
          <w:rFonts w:ascii="Century Gothic" w:hAnsi="Century Gothic"/>
          <w:bCs/>
          <w:iCs/>
          <w:sz w:val="20"/>
          <w:szCs w:val="20"/>
        </w:rPr>
      </w:pPr>
      <w:r w:rsidRPr="00B03FCF">
        <w:rPr>
          <w:rFonts w:ascii="Century Gothic" w:hAnsi="Century Gothic"/>
          <w:bCs/>
          <w:iCs/>
          <w:sz w:val="20"/>
          <w:szCs w:val="20"/>
        </w:rPr>
        <w:t>20</w:t>
      </w:r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.  Weinberg I; Keyes M; Giri J; Halpern E; </w:t>
      </w:r>
      <w:r w:rsidR="00E3515C" w:rsidRPr="00B03FCF">
        <w:rPr>
          <w:rFonts w:ascii="Century Gothic" w:hAnsi="Century Gothic"/>
          <w:b/>
          <w:bCs/>
          <w:iCs/>
          <w:sz w:val="20"/>
          <w:szCs w:val="20"/>
        </w:rPr>
        <w:t>Rogers RK</w:t>
      </w:r>
      <w:r w:rsidR="00211DB4" w:rsidRPr="00B03FCF">
        <w:rPr>
          <w:rFonts w:ascii="Century Gothic" w:hAnsi="Century Gothic"/>
          <w:bCs/>
          <w:iCs/>
          <w:sz w:val="20"/>
          <w:szCs w:val="20"/>
        </w:rPr>
        <w:t xml:space="preserve">; Olin J; White CW; Jaff MR.  </w:t>
      </w:r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Blood Pressure Response to Renal Artery Stenting in 901 Patients from 5 Prospective </w:t>
      </w:r>
      <w:r w:rsidR="00211DB4" w:rsidRPr="00B03FCF">
        <w:rPr>
          <w:rFonts w:ascii="Century Gothic" w:hAnsi="Century Gothic"/>
          <w:bCs/>
          <w:iCs/>
          <w:sz w:val="20"/>
          <w:szCs w:val="20"/>
        </w:rPr>
        <w:t>Multicenter FDA-Approved Trials.</w:t>
      </w:r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 </w:t>
      </w:r>
      <w:r w:rsidR="00E3515C" w:rsidRPr="00B03FCF">
        <w:rPr>
          <w:rFonts w:ascii="Century Gothic" w:hAnsi="Century Gothic"/>
          <w:bCs/>
          <w:i/>
          <w:iCs/>
          <w:sz w:val="20"/>
          <w:szCs w:val="20"/>
        </w:rPr>
        <w:t xml:space="preserve">Catheter Cardiovasc </w:t>
      </w:r>
      <w:proofErr w:type="spellStart"/>
      <w:r w:rsidR="00E3515C" w:rsidRPr="00B03FCF">
        <w:rPr>
          <w:rFonts w:ascii="Century Gothic" w:hAnsi="Century Gothic"/>
          <w:bCs/>
          <w:i/>
          <w:iCs/>
          <w:sz w:val="20"/>
          <w:szCs w:val="20"/>
        </w:rPr>
        <w:t>Interv</w:t>
      </w:r>
      <w:proofErr w:type="spellEnd"/>
      <w:r w:rsidR="00E3515C" w:rsidRPr="00B03FCF">
        <w:rPr>
          <w:rFonts w:ascii="Century Gothic" w:hAnsi="Century Gothic"/>
          <w:bCs/>
          <w:iCs/>
          <w:sz w:val="20"/>
          <w:szCs w:val="20"/>
          <w:u w:val="single"/>
        </w:rPr>
        <w:t>.</w:t>
      </w:r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 2014 Mar 1;83(4):603-9.</w:t>
      </w:r>
    </w:p>
    <w:p w14:paraId="5C7C7351" w14:textId="181819A2" w:rsidR="00E3515C" w:rsidRPr="00B03FCF" w:rsidRDefault="00E3515C" w:rsidP="00E3515C">
      <w:pPr>
        <w:rPr>
          <w:rFonts w:ascii="Century Gothic" w:hAnsi="Century Gothic"/>
          <w:bCs/>
          <w:i/>
          <w:iCs/>
          <w:sz w:val="20"/>
          <w:szCs w:val="20"/>
        </w:rPr>
      </w:pPr>
      <w:r w:rsidRPr="00B03FCF">
        <w:rPr>
          <w:rFonts w:ascii="Century Gothic" w:hAnsi="Century Gothic"/>
          <w:bCs/>
          <w:iCs/>
          <w:sz w:val="20"/>
          <w:szCs w:val="20"/>
        </w:rPr>
        <w:t>2</w:t>
      </w:r>
      <w:r w:rsidR="00946D0F" w:rsidRPr="00B03FCF">
        <w:rPr>
          <w:rFonts w:ascii="Century Gothic" w:hAnsi="Century Gothic"/>
          <w:bCs/>
          <w:iCs/>
          <w:sz w:val="20"/>
          <w:szCs w:val="20"/>
        </w:rPr>
        <w:t>1</w:t>
      </w:r>
      <w:r w:rsidRPr="00B03FCF">
        <w:rPr>
          <w:rFonts w:ascii="Century Gothic" w:hAnsi="Century Gothic"/>
          <w:bCs/>
          <w:iCs/>
          <w:sz w:val="20"/>
          <w:szCs w:val="20"/>
        </w:rPr>
        <w:t xml:space="preserve">.  </w:t>
      </w:r>
      <w:proofErr w:type="spellStart"/>
      <w:r w:rsidRPr="00B03FCF">
        <w:rPr>
          <w:rFonts w:ascii="Century Gothic" w:hAnsi="Century Gothic"/>
          <w:bCs/>
          <w:iCs/>
          <w:sz w:val="20"/>
          <w:szCs w:val="20"/>
        </w:rPr>
        <w:t>Nehler</w:t>
      </w:r>
      <w:proofErr w:type="spellEnd"/>
      <w:r w:rsidRPr="00B03FCF">
        <w:rPr>
          <w:rFonts w:ascii="Century Gothic" w:hAnsi="Century Gothic"/>
          <w:bCs/>
          <w:iCs/>
          <w:sz w:val="20"/>
          <w:szCs w:val="20"/>
        </w:rPr>
        <w:t xml:space="preserve"> M; Duval S; Diao L; Annex BH; Hiatt WR; </w:t>
      </w:r>
      <w:r w:rsidRPr="00B03FCF">
        <w:rPr>
          <w:rFonts w:ascii="Century Gothic" w:hAnsi="Century Gothic"/>
          <w:b/>
          <w:bCs/>
          <w:iCs/>
          <w:sz w:val="20"/>
          <w:szCs w:val="20"/>
        </w:rPr>
        <w:t>Rogers RK</w:t>
      </w:r>
      <w:r w:rsidRPr="00B03FCF">
        <w:rPr>
          <w:rFonts w:ascii="Century Gothic" w:hAnsi="Century Gothic"/>
          <w:bCs/>
          <w:iCs/>
          <w:sz w:val="20"/>
          <w:szCs w:val="20"/>
        </w:rPr>
        <w:t xml:space="preserve">; </w:t>
      </w:r>
      <w:proofErr w:type="spellStart"/>
      <w:r w:rsidRPr="00B03FCF">
        <w:rPr>
          <w:rFonts w:ascii="Century Gothic" w:hAnsi="Century Gothic"/>
          <w:bCs/>
          <w:iCs/>
          <w:sz w:val="20"/>
          <w:szCs w:val="20"/>
        </w:rPr>
        <w:t>Zakharvan</w:t>
      </w:r>
      <w:proofErr w:type="spellEnd"/>
      <w:r w:rsidRPr="00B03FCF">
        <w:rPr>
          <w:rFonts w:ascii="Century Gothic" w:hAnsi="Century Gothic"/>
          <w:bCs/>
          <w:iCs/>
          <w:sz w:val="20"/>
          <w:szCs w:val="20"/>
        </w:rPr>
        <w:t xml:space="preserve"> A; Hirsch A.  Epidemiology of Peripheral Artery Disease and Critical Limb Ischemia in</w:t>
      </w:r>
      <w:r w:rsidR="00211DB4" w:rsidRPr="00B03FCF">
        <w:rPr>
          <w:rFonts w:ascii="Century Gothic" w:hAnsi="Century Gothic"/>
          <w:bCs/>
          <w:iCs/>
          <w:sz w:val="20"/>
          <w:szCs w:val="20"/>
        </w:rPr>
        <w:t xml:space="preserve"> an Insured National Population</w:t>
      </w:r>
      <w:r w:rsidRPr="00B03FCF">
        <w:rPr>
          <w:rFonts w:ascii="Century Gothic" w:hAnsi="Century Gothic"/>
          <w:bCs/>
          <w:i/>
          <w:iCs/>
          <w:sz w:val="20"/>
          <w:szCs w:val="20"/>
        </w:rPr>
        <w:t>.</w:t>
      </w:r>
      <w:r w:rsidRPr="00B03FCF">
        <w:rPr>
          <w:rFonts w:ascii="Century Gothic" w:hAnsi="Century Gothic"/>
          <w:bCs/>
          <w:iCs/>
          <w:sz w:val="20"/>
          <w:szCs w:val="20"/>
        </w:rPr>
        <w:t xml:space="preserve">  </w:t>
      </w:r>
      <w:r w:rsidRPr="00B03FCF">
        <w:rPr>
          <w:rFonts w:ascii="Century Gothic" w:hAnsi="Century Gothic"/>
          <w:bCs/>
          <w:i/>
          <w:iCs/>
          <w:sz w:val="20"/>
          <w:szCs w:val="20"/>
        </w:rPr>
        <w:t xml:space="preserve">J </w:t>
      </w:r>
      <w:proofErr w:type="spellStart"/>
      <w:r w:rsidRPr="00B03FCF">
        <w:rPr>
          <w:rFonts w:ascii="Century Gothic" w:hAnsi="Century Gothic"/>
          <w:bCs/>
          <w:i/>
          <w:iCs/>
          <w:sz w:val="20"/>
          <w:szCs w:val="20"/>
        </w:rPr>
        <w:t>Vasc</w:t>
      </w:r>
      <w:proofErr w:type="spellEnd"/>
      <w:r w:rsidRPr="00B03FCF">
        <w:rPr>
          <w:rFonts w:ascii="Century Gothic" w:hAnsi="Century Gothic"/>
          <w:bCs/>
          <w:i/>
          <w:iCs/>
          <w:sz w:val="20"/>
          <w:szCs w:val="20"/>
        </w:rPr>
        <w:t xml:space="preserve"> Surg</w:t>
      </w:r>
      <w:r w:rsidRPr="00B03FCF">
        <w:rPr>
          <w:rFonts w:ascii="Century Gothic" w:hAnsi="Century Gothic"/>
          <w:bCs/>
          <w:iCs/>
          <w:sz w:val="20"/>
          <w:szCs w:val="20"/>
        </w:rPr>
        <w:t>.</w:t>
      </w:r>
      <w:r w:rsidRPr="00B03FCF">
        <w:rPr>
          <w:rFonts w:ascii="Century Gothic" w:hAnsi="Century Gothic"/>
          <w:bCs/>
          <w:i/>
          <w:iCs/>
          <w:sz w:val="20"/>
          <w:szCs w:val="20"/>
        </w:rPr>
        <w:t xml:space="preserve"> </w:t>
      </w:r>
      <w:r w:rsidRPr="00B03FCF">
        <w:rPr>
          <w:rFonts w:ascii="Century Gothic" w:hAnsi="Century Gothic"/>
          <w:bCs/>
          <w:iCs/>
          <w:sz w:val="20"/>
          <w:szCs w:val="20"/>
        </w:rPr>
        <w:t>2014 Sep;60(3):686-95.</w:t>
      </w:r>
    </w:p>
    <w:p w14:paraId="7780D1E7" w14:textId="7872774B" w:rsidR="00E3515C" w:rsidRPr="00B03FCF" w:rsidRDefault="00946D0F" w:rsidP="00E3515C">
      <w:pPr>
        <w:rPr>
          <w:rFonts w:ascii="Century Gothic" w:hAnsi="Century Gothic"/>
          <w:bCs/>
          <w:i/>
          <w:iCs/>
          <w:sz w:val="20"/>
          <w:szCs w:val="20"/>
        </w:rPr>
      </w:pPr>
      <w:r w:rsidRPr="00B03FCF">
        <w:rPr>
          <w:rFonts w:ascii="Century Gothic" w:hAnsi="Century Gothic"/>
          <w:bCs/>
          <w:iCs/>
          <w:sz w:val="20"/>
          <w:szCs w:val="20"/>
        </w:rPr>
        <w:t>22</w:t>
      </w:r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.  Bauer TA; Wolff A; Hirsch AT; Meng LL; </w:t>
      </w:r>
      <w:r w:rsidR="00E3515C" w:rsidRPr="00B03FCF">
        <w:rPr>
          <w:rFonts w:ascii="Century Gothic" w:hAnsi="Century Gothic"/>
          <w:b/>
          <w:bCs/>
          <w:iCs/>
          <w:sz w:val="20"/>
          <w:szCs w:val="20"/>
        </w:rPr>
        <w:t>Rogers RK</w:t>
      </w:r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; Malik FI; Hiatt WR.  Effect of </w:t>
      </w:r>
      <w:proofErr w:type="spellStart"/>
      <w:r w:rsidR="00E3515C" w:rsidRPr="00B03FCF">
        <w:rPr>
          <w:rFonts w:ascii="Century Gothic" w:hAnsi="Century Gothic"/>
          <w:bCs/>
          <w:iCs/>
          <w:sz w:val="20"/>
          <w:szCs w:val="20"/>
        </w:rPr>
        <w:t>Tirasemtiv</w:t>
      </w:r>
      <w:proofErr w:type="spellEnd"/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, a Selective Activator of the Fast Skeletal Muscle Troponin Complex in Patients with Peripheral Artery Disease.  </w:t>
      </w:r>
      <w:proofErr w:type="spellStart"/>
      <w:r w:rsidR="00E3515C" w:rsidRPr="00B03FCF">
        <w:rPr>
          <w:rFonts w:ascii="Century Gothic" w:hAnsi="Century Gothic"/>
          <w:bCs/>
          <w:i/>
          <w:iCs/>
          <w:sz w:val="20"/>
          <w:szCs w:val="20"/>
        </w:rPr>
        <w:t>Vasc</w:t>
      </w:r>
      <w:proofErr w:type="spellEnd"/>
      <w:r w:rsidR="00E3515C" w:rsidRPr="00B03FCF">
        <w:rPr>
          <w:rFonts w:ascii="Century Gothic" w:hAnsi="Century Gothic"/>
          <w:bCs/>
          <w:i/>
          <w:iCs/>
          <w:sz w:val="20"/>
          <w:szCs w:val="20"/>
        </w:rPr>
        <w:t xml:space="preserve"> Med</w:t>
      </w:r>
      <w:r w:rsidR="00E3515C" w:rsidRPr="00B03FCF">
        <w:rPr>
          <w:rFonts w:ascii="Century Gothic" w:hAnsi="Century Gothic"/>
          <w:bCs/>
          <w:iCs/>
          <w:sz w:val="20"/>
          <w:szCs w:val="20"/>
        </w:rPr>
        <w:t>. 2014 May 28;19(4):297-306.</w:t>
      </w:r>
    </w:p>
    <w:p w14:paraId="68828A2E" w14:textId="1B64B3F1" w:rsidR="00E3515C" w:rsidRPr="00B03FCF" w:rsidRDefault="00946D0F" w:rsidP="00D93C4B">
      <w:pPr>
        <w:tabs>
          <w:tab w:val="left" w:pos="7200"/>
        </w:tabs>
        <w:rPr>
          <w:rFonts w:ascii="Century Gothic" w:hAnsi="Century Gothic"/>
          <w:bCs/>
          <w:iCs/>
          <w:sz w:val="20"/>
          <w:szCs w:val="20"/>
        </w:rPr>
      </w:pPr>
      <w:r w:rsidRPr="00B03FCF">
        <w:rPr>
          <w:rFonts w:ascii="Century Gothic" w:hAnsi="Century Gothic"/>
          <w:bCs/>
          <w:iCs/>
          <w:sz w:val="20"/>
          <w:szCs w:val="20"/>
        </w:rPr>
        <w:lastRenderedPageBreak/>
        <w:t>23</w:t>
      </w:r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.  Mays RJ; Hiatt WR Casserly IP; </w:t>
      </w:r>
      <w:r w:rsidR="00E3515C" w:rsidRPr="00B03FCF">
        <w:rPr>
          <w:rFonts w:ascii="Century Gothic" w:hAnsi="Century Gothic"/>
          <w:b/>
          <w:bCs/>
          <w:iCs/>
          <w:sz w:val="20"/>
          <w:szCs w:val="20"/>
        </w:rPr>
        <w:t>Rogers RK</w:t>
      </w:r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; Main DS; Kohrt WM; Ho PM; </w:t>
      </w:r>
      <w:proofErr w:type="spellStart"/>
      <w:r w:rsidR="00E3515C" w:rsidRPr="00B03FCF">
        <w:rPr>
          <w:rFonts w:ascii="Century Gothic" w:hAnsi="Century Gothic"/>
          <w:bCs/>
          <w:iCs/>
          <w:sz w:val="20"/>
          <w:szCs w:val="20"/>
        </w:rPr>
        <w:t>Regensteiner</w:t>
      </w:r>
      <w:proofErr w:type="spellEnd"/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 JG.  Community-based walking exercise for patients with peripheral artery disease: an exploratory pilot study</w:t>
      </w:r>
      <w:r w:rsidR="00E3515C" w:rsidRPr="00B03FCF">
        <w:rPr>
          <w:rFonts w:ascii="Century Gothic" w:hAnsi="Century Gothic"/>
          <w:bCs/>
          <w:i/>
          <w:iCs/>
          <w:sz w:val="20"/>
          <w:szCs w:val="20"/>
        </w:rPr>
        <w:t>.</w:t>
      </w:r>
      <w:r w:rsidR="00E3515C" w:rsidRPr="00B03FCF">
        <w:rPr>
          <w:rFonts w:ascii="Century Gothic" w:hAnsi="Century Gothic" w:cs="Arial"/>
          <w:color w:val="262626"/>
          <w:sz w:val="20"/>
          <w:szCs w:val="20"/>
        </w:rPr>
        <w:t xml:space="preserve"> </w:t>
      </w:r>
      <w:proofErr w:type="spellStart"/>
      <w:r w:rsidR="00E3515C" w:rsidRPr="00B03FCF">
        <w:rPr>
          <w:rFonts w:ascii="Century Gothic" w:hAnsi="Century Gothic"/>
          <w:bCs/>
          <w:i/>
          <w:iCs/>
          <w:sz w:val="20"/>
          <w:szCs w:val="20"/>
        </w:rPr>
        <w:t>Vasc</w:t>
      </w:r>
      <w:proofErr w:type="spellEnd"/>
      <w:r w:rsidR="00E3515C" w:rsidRPr="00B03FCF">
        <w:rPr>
          <w:rFonts w:ascii="Century Gothic" w:hAnsi="Century Gothic"/>
          <w:bCs/>
          <w:i/>
          <w:iCs/>
          <w:sz w:val="20"/>
          <w:szCs w:val="20"/>
        </w:rPr>
        <w:t xml:space="preserve"> Med</w:t>
      </w:r>
      <w:r w:rsidR="00CD13DB" w:rsidRPr="00B03FCF">
        <w:rPr>
          <w:rFonts w:ascii="Century Gothic" w:hAnsi="Century Gothic"/>
          <w:bCs/>
          <w:iCs/>
          <w:sz w:val="20"/>
          <w:szCs w:val="20"/>
        </w:rPr>
        <w:t xml:space="preserve"> 20(4): 339-347, Aug 2015</w:t>
      </w:r>
      <w:r w:rsidR="00E3515C" w:rsidRPr="00B03FCF">
        <w:rPr>
          <w:rFonts w:ascii="Century Gothic" w:hAnsi="Century Gothic"/>
          <w:bCs/>
          <w:iCs/>
          <w:sz w:val="20"/>
          <w:szCs w:val="20"/>
        </w:rPr>
        <w:t>.</w:t>
      </w:r>
      <w:r w:rsidR="00E3515C" w:rsidRPr="00B03FCF">
        <w:rPr>
          <w:rFonts w:ascii="Century Gothic" w:hAnsi="Century Gothic"/>
          <w:bCs/>
          <w:i/>
          <w:iCs/>
          <w:sz w:val="20"/>
          <w:szCs w:val="20"/>
        </w:rPr>
        <w:t xml:space="preserve">  </w:t>
      </w:r>
    </w:p>
    <w:p w14:paraId="4937B577" w14:textId="740EBF51" w:rsidR="00E3515C" w:rsidRPr="00B03FCF" w:rsidRDefault="00946D0F" w:rsidP="00E3515C">
      <w:pPr>
        <w:rPr>
          <w:rFonts w:ascii="Century Gothic" w:hAnsi="Century Gothic"/>
          <w:bCs/>
          <w:i/>
          <w:iCs/>
          <w:sz w:val="20"/>
          <w:szCs w:val="20"/>
        </w:rPr>
      </w:pPr>
      <w:r w:rsidRPr="00B03FCF">
        <w:rPr>
          <w:rFonts w:ascii="Century Gothic" w:hAnsi="Century Gothic"/>
          <w:bCs/>
          <w:iCs/>
          <w:sz w:val="20"/>
          <w:szCs w:val="20"/>
        </w:rPr>
        <w:t>24</w:t>
      </w:r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.  Hiatt WR; </w:t>
      </w:r>
      <w:r w:rsidR="00E3515C" w:rsidRPr="00B03FCF">
        <w:rPr>
          <w:rFonts w:ascii="Century Gothic" w:hAnsi="Century Gothic"/>
          <w:b/>
          <w:bCs/>
          <w:iCs/>
          <w:sz w:val="20"/>
          <w:szCs w:val="20"/>
        </w:rPr>
        <w:t>Rogers RK</w:t>
      </w:r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; Brass E.  Clinical trials of interventions for peripheral artery disease: The treadmill is a better functional test than the 6 minute walk test. </w:t>
      </w:r>
      <w:r w:rsidR="00E3515C" w:rsidRPr="00B03FCF">
        <w:rPr>
          <w:rFonts w:ascii="MS Gothic" w:eastAsia="MS Gothic" w:hAnsi="MS Gothic" w:cs="MS Gothic" w:hint="eastAsia"/>
          <w:bCs/>
          <w:iCs/>
          <w:sz w:val="20"/>
          <w:szCs w:val="20"/>
        </w:rPr>
        <w:t> </w:t>
      </w:r>
      <w:r w:rsidR="00E3515C" w:rsidRPr="00B03FCF">
        <w:rPr>
          <w:rFonts w:ascii="Century Gothic" w:hAnsi="Century Gothic" w:cs="Arial"/>
          <w:color w:val="262626"/>
          <w:sz w:val="20"/>
          <w:szCs w:val="20"/>
        </w:rPr>
        <w:t xml:space="preserve"> </w:t>
      </w:r>
      <w:r w:rsidR="00E3515C" w:rsidRPr="00B03FCF">
        <w:rPr>
          <w:rFonts w:ascii="Century Gothic" w:hAnsi="Century Gothic"/>
          <w:bCs/>
          <w:i/>
          <w:iCs/>
          <w:sz w:val="20"/>
          <w:szCs w:val="20"/>
        </w:rPr>
        <w:t>Circulation</w:t>
      </w:r>
      <w:r w:rsidR="00E3515C" w:rsidRPr="00B03FCF">
        <w:rPr>
          <w:rFonts w:ascii="Century Gothic" w:hAnsi="Century Gothic"/>
          <w:bCs/>
          <w:iCs/>
          <w:sz w:val="20"/>
          <w:szCs w:val="20"/>
        </w:rPr>
        <w:t>. 2014 Jul 1;130(1):69-78.</w:t>
      </w:r>
    </w:p>
    <w:p w14:paraId="222562FA" w14:textId="23540254" w:rsidR="00E3515C" w:rsidRPr="00B03FCF" w:rsidRDefault="00946D0F" w:rsidP="00E3515C">
      <w:pPr>
        <w:rPr>
          <w:rFonts w:ascii="Century Gothic" w:hAnsi="Century Gothic"/>
          <w:bCs/>
          <w:i/>
          <w:iCs/>
          <w:sz w:val="20"/>
          <w:szCs w:val="20"/>
        </w:rPr>
      </w:pPr>
      <w:r w:rsidRPr="00B03FCF">
        <w:rPr>
          <w:rFonts w:ascii="Century Gothic" w:hAnsi="Century Gothic"/>
          <w:bCs/>
          <w:iCs/>
          <w:sz w:val="20"/>
          <w:szCs w:val="20"/>
        </w:rPr>
        <w:t>25</w:t>
      </w:r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.  Clegg S; </w:t>
      </w:r>
      <w:proofErr w:type="spellStart"/>
      <w:r w:rsidR="00E3515C" w:rsidRPr="00B03FCF">
        <w:rPr>
          <w:rFonts w:ascii="Century Gothic" w:hAnsi="Century Gothic"/>
          <w:bCs/>
          <w:iCs/>
          <w:sz w:val="20"/>
          <w:szCs w:val="20"/>
        </w:rPr>
        <w:t>Aghel</w:t>
      </w:r>
      <w:proofErr w:type="spellEnd"/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 A; </w:t>
      </w:r>
      <w:r w:rsidR="00E3515C" w:rsidRPr="00B03FCF">
        <w:rPr>
          <w:rFonts w:ascii="Century Gothic" w:hAnsi="Century Gothic"/>
          <w:b/>
          <w:bCs/>
          <w:iCs/>
          <w:sz w:val="20"/>
          <w:szCs w:val="20"/>
        </w:rPr>
        <w:t>Rogers RK</w:t>
      </w:r>
      <w:r w:rsidR="00E3515C" w:rsidRPr="00B03FCF">
        <w:rPr>
          <w:rFonts w:ascii="Century Gothic" w:hAnsi="Century Gothic"/>
          <w:bCs/>
          <w:iCs/>
          <w:sz w:val="20"/>
          <w:szCs w:val="20"/>
        </w:rPr>
        <w:t>.  Late Presenting, Contained Rupture of the Superficial</w:t>
      </w:r>
      <w:r w:rsidR="003C609F" w:rsidRPr="00B03FCF">
        <w:rPr>
          <w:rFonts w:ascii="Century Gothic" w:hAnsi="Century Gothic"/>
          <w:bCs/>
          <w:iCs/>
          <w:sz w:val="20"/>
          <w:szCs w:val="20"/>
        </w:rPr>
        <w:t xml:space="preserve"> </w:t>
      </w:r>
      <w:r w:rsidR="00E3515C" w:rsidRPr="00B03FCF">
        <w:rPr>
          <w:rFonts w:ascii="Century Gothic" w:hAnsi="Century Gothic"/>
          <w:bCs/>
          <w:iCs/>
          <w:sz w:val="20"/>
          <w:szCs w:val="20"/>
        </w:rPr>
        <w:t>Femoral Artery Following Atherectomy and Stenting: Cas</w:t>
      </w:r>
      <w:r w:rsidR="00211DB4" w:rsidRPr="00B03FCF">
        <w:rPr>
          <w:rFonts w:ascii="Century Gothic" w:hAnsi="Century Gothic"/>
          <w:bCs/>
          <w:iCs/>
          <w:sz w:val="20"/>
          <w:szCs w:val="20"/>
        </w:rPr>
        <w:t>e Report and Literature Review.</w:t>
      </w:r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 </w:t>
      </w:r>
      <w:r w:rsidR="00E3515C" w:rsidRPr="00B03FCF">
        <w:rPr>
          <w:rFonts w:ascii="Century Gothic" w:hAnsi="Century Gothic"/>
          <w:bCs/>
          <w:i/>
          <w:iCs/>
          <w:sz w:val="20"/>
          <w:szCs w:val="20"/>
        </w:rPr>
        <w:t>Cardiac Catheterization and Cardiovascular Interventions</w:t>
      </w:r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 84:257-261, Aug 2014.</w:t>
      </w:r>
    </w:p>
    <w:p w14:paraId="7840E6C0" w14:textId="2ADE5DC0" w:rsidR="00E3515C" w:rsidRPr="00B03FCF" w:rsidRDefault="00946D0F" w:rsidP="00E3515C">
      <w:pPr>
        <w:rPr>
          <w:rFonts w:ascii="Century Gothic" w:hAnsi="Century Gothic"/>
          <w:bCs/>
          <w:iCs/>
          <w:sz w:val="20"/>
          <w:szCs w:val="20"/>
        </w:rPr>
      </w:pPr>
      <w:r w:rsidRPr="00B03FCF">
        <w:rPr>
          <w:rFonts w:ascii="Century Gothic" w:hAnsi="Century Gothic"/>
          <w:bCs/>
          <w:iCs/>
          <w:sz w:val="20"/>
          <w:szCs w:val="20"/>
        </w:rPr>
        <w:t>26</w:t>
      </w:r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.  Sakhuja R; Gandhi S; </w:t>
      </w:r>
      <w:r w:rsidR="00E3515C" w:rsidRPr="00B03FCF">
        <w:rPr>
          <w:rFonts w:ascii="Century Gothic" w:hAnsi="Century Gothic"/>
          <w:b/>
          <w:bCs/>
          <w:iCs/>
          <w:sz w:val="20"/>
          <w:szCs w:val="20"/>
        </w:rPr>
        <w:t>Rogers RK</w:t>
      </w:r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; Margey R; Jaff M; </w:t>
      </w:r>
      <w:proofErr w:type="spellStart"/>
      <w:r w:rsidR="00E3515C" w:rsidRPr="00B03FCF">
        <w:rPr>
          <w:rFonts w:ascii="Century Gothic" w:hAnsi="Century Gothic"/>
          <w:bCs/>
          <w:iCs/>
          <w:sz w:val="20"/>
          <w:szCs w:val="20"/>
        </w:rPr>
        <w:t>Schainfeld</w:t>
      </w:r>
      <w:proofErr w:type="spellEnd"/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 R.  A Novel </w:t>
      </w:r>
      <w:proofErr w:type="spellStart"/>
      <w:r w:rsidR="00E3515C" w:rsidRPr="00B03FCF">
        <w:rPr>
          <w:rFonts w:ascii="Century Gothic" w:hAnsi="Century Gothic"/>
          <w:bCs/>
          <w:iCs/>
          <w:sz w:val="20"/>
          <w:szCs w:val="20"/>
        </w:rPr>
        <w:t>Endovenous</w:t>
      </w:r>
      <w:proofErr w:type="spellEnd"/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 Approach for Treatment of Massive Central Venous or Pulmonary Arterial Thrombus, Mass, or Vegetation: The </w:t>
      </w:r>
      <w:proofErr w:type="spellStart"/>
      <w:r w:rsidR="00E3515C" w:rsidRPr="00B03FCF">
        <w:rPr>
          <w:rFonts w:ascii="Century Gothic" w:hAnsi="Century Gothic"/>
          <w:bCs/>
          <w:iCs/>
          <w:sz w:val="20"/>
          <w:szCs w:val="20"/>
        </w:rPr>
        <w:t>Angiovac</w:t>
      </w:r>
      <w:proofErr w:type="spellEnd"/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 Suction Cannula and Circuit.  </w:t>
      </w:r>
      <w:r w:rsidR="00E3515C" w:rsidRPr="00B03FCF">
        <w:rPr>
          <w:rFonts w:ascii="Century Gothic" w:hAnsi="Century Gothic"/>
          <w:bCs/>
          <w:i/>
          <w:iCs/>
          <w:sz w:val="20"/>
          <w:szCs w:val="20"/>
        </w:rPr>
        <w:t xml:space="preserve">J Am Coll </w:t>
      </w:r>
      <w:proofErr w:type="spellStart"/>
      <w:r w:rsidR="00E3515C" w:rsidRPr="00B03FCF">
        <w:rPr>
          <w:rFonts w:ascii="Century Gothic" w:hAnsi="Century Gothic"/>
          <w:bCs/>
          <w:i/>
          <w:iCs/>
          <w:sz w:val="20"/>
          <w:szCs w:val="20"/>
        </w:rPr>
        <w:t>Cardiol</w:t>
      </w:r>
      <w:proofErr w:type="spellEnd"/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.  2011;57(14s1):E1535-E1535. </w:t>
      </w:r>
    </w:p>
    <w:p w14:paraId="7C128068" w14:textId="5640AD87" w:rsidR="00270B6A" w:rsidRPr="00B03FCF" w:rsidRDefault="00946D0F" w:rsidP="00E3515C">
      <w:pPr>
        <w:rPr>
          <w:rFonts w:ascii="Century Gothic" w:hAnsi="Century Gothic"/>
          <w:bCs/>
          <w:iCs/>
          <w:sz w:val="20"/>
          <w:szCs w:val="20"/>
        </w:rPr>
      </w:pPr>
      <w:r w:rsidRPr="00B03FCF">
        <w:rPr>
          <w:rFonts w:ascii="Century Gothic" w:hAnsi="Century Gothic"/>
          <w:bCs/>
          <w:iCs/>
          <w:sz w:val="20"/>
          <w:szCs w:val="20"/>
        </w:rPr>
        <w:t>27</w:t>
      </w:r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.  Weinberg I; Gu X; Giri J; Olin JW; Froehlich J; Gornik HL; </w:t>
      </w:r>
      <w:r w:rsidR="00E3515C" w:rsidRPr="00B03FCF">
        <w:rPr>
          <w:rFonts w:ascii="Century Gothic" w:hAnsi="Century Gothic"/>
          <w:b/>
          <w:bCs/>
          <w:iCs/>
          <w:sz w:val="20"/>
          <w:szCs w:val="20"/>
        </w:rPr>
        <w:t>Rogers RK</w:t>
      </w:r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; Jaff MR. Anti-platelet and anti-hypertension medication use in patients with Fibromuscular Dysplasia: Results from the United States registry for fibromuscular dysplasia. </w:t>
      </w:r>
      <w:proofErr w:type="spellStart"/>
      <w:r w:rsidR="00143C60" w:rsidRPr="00B03FCF">
        <w:rPr>
          <w:rFonts w:ascii="Century Gothic" w:hAnsi="Century Gothic"/>
          <w:bCs/>
          <w:i/>
          <w:sz w:val="20"/>
          <w:szCs w:val="20"/>
        </w:rPr>
        <w:t>Vasc</w:t>
      </w:r>
      <w:proofErr w:type="spellEnd"/>
      <w:r w:rsidR="00143C60" w:rsidRPr="00B03FCF">
        <w:rPr>
          <w:rFonts w:ascii="Century Gothic" w:hAnsi="Century Gothic"/>
          <w:bCs/>
          <w:i/>
          <w:sz w:val="20"/>
          <w:szCs w:val="20"/>
        </w:rPr>
        <w:t xml:space="preserve"> Med.</w:t>
      </w:r>
      <w:r w:rsidR="00143C60" w:rsidRPr="00B03FCF">
        <w:rPr>
          <w:rFonts w:ascii="Century Gothic" w:hAnsi="Century Gothic"/>
          <w:bCs/>
          <w:iCs/>
          <w:sz w:val="20"/>
          <w:szCs w:val="20"/>
        </w:rPr>
        <w:t xml:space="preserve"> 2015 Oct;20(5):447-53.</w:t>
      </w:r>
    </w:p>
    <w:p w14:paraId="7A211937" w14:textId="4E1BA074" w:rsidR="003C609F" w:rsidRPr="00B03FCF" w:rsidRDefault="00946D0F" w:rsidP="00270B6A">
      <w:pPr>
        <w:rPr>
          <w:rFonts w:ascii="Century Gothic" w:hAnsi="Century Gothic"/>
          <w:bCs/>
          <w:iCs/>
          <w:sz w:val="20"/>
          <w:szCs w:val="20"/>
        </w:rPr>
      </w:pPr>
      <w:r w:rsidRPr="00B03FCF">
        <w:rPr>
          <w:rFonts w:ascii="Century Gothic" w:hAnsi="Century Gothic"/>
          <w:bCs/>
          <w:iCs/>
          <w:sz w:val="20"/>
          <w:szCs w:val="20"/>
        </w:rPr>
        <w:t>28</w:t>
      </w:r>
      <w:r w:rsidR="00270B6A" w:rsidRPr="00B03FCF">
        <w:rPr>
          <w:rFonts w:ascii="Century Gothic" w:hAnsi="Century Gothic"/>
          <w:bCs/>
          <w:iCs/>
          <w:sz w:val="20"/>
          <w:szCs w:val="20"/>
        </w:rPr>
        <w:t xml:space="preserve">.  Jones W; Patel MR; Tsai TT; Go AS; Gupta R; Hedayati N; Ho PM; </w:t>
      </w:r>
      <w:proofErr w:type="spellStart"/>
      <w:r w:rsidR="00270B6A" w:rsidRPr="00B03FCF">
        <w:rPr>
          <w:rFonts w:ascii="Century Gothic" w:hAnsi="Century Gothic"/>
          <w:bCs/>
          <w:iCs/>
          <w:sz w:val="20"/>
          <w:szCs w:val="20"/>
        </w:rPr>
        <w:t>Jazaeri</w:t>
      </w:r>
      <w:proofErr w:type="spellEnd"/>
      <w:r w:rsidR="00270B6A" w:rsidRPr="00B03FCF">
        <w:rPr>
          <w:rFonts w:ascii="Century Gothic" w:hAnsi="Century Gothic"/>
          <w:bCs/>
          <w:iCs/>
          <w:sz w:val="20"/>
          <w:szCs w:val="20"/>
        </w:rPr>
        <w:t xml:space="preserve"> O;  </w:t>
      </w:r>
      <w:proofErr w:type="spellStart"/>
      <w:r w:rsidR="00270B6A" w:rsidRPr="00B03FCF">
        <w:rPr>
          <w:rFonts w:ascii="Century Gothic" w:hAnsi="Century Gothic"/>
          <w:bCs/>
          <w:iCs/>
          <w:sz w:val="20"/>
          <w:szCs w:val="20"/>
        </w:rPr>
        <w:t>Rehring</w:t>
      </w:r>
      <w:proofErr w:type="spellEnd"/>
      <w:r w:rsidR="00270B6A" w:rsidRPr="00B03FCF">
        <w:rPr>
          <w:rFonts w:ascii="Century Gothic" w:hAnsi="Century Gothic"/>
          <w:bCs/>
          <w:iCs/>
          <w:sz w:val="20"/>
          <w:szCs w:val="20"/>
        </w:rPr>
        <w:t xml:space="preserve"> TF; </w:t>
      </w:r>
      <w:r w:rsidRPr="00B03FCF">
        <w:rPr>
          <w:rFonts w:ascii="Century Gothic" w:hAnsi="Century Gothic"/>
          <w:b/>
          <w:bCs/>
          <w:iCs/>
          <w:sz w:val="20"/>
          <w:szCs w:val="20"/>
        </w:rPr>
        <w:t>Ro</w:t>
      </w:r>
      <w:r w:rsidR="00270B6A" w:rsidRPr="00B03FCF">
        <w:rPr>
          <w:rFonts w:ascii="Century Gothic" w:hAnsi="Century Gothic"/>
          <w:b/>
          <w:bCs/>
          <w:iCs/>
          <w:sz w:val="20"/>
          <w:szCs w:val="20"/>
        </w:rPr>
        <w:t>gers RK</w:t>
      </w:r>
      <w:r w:rsidR="00270B6A" w:rsidRPr="00B03FCF">
        <w:rPr>
          <w:rFonts w:ascii="Century Gothic" w:hAnsi="Century Gothic"/>
          <w:bCs/>
          <w:iCs/>
          <w:sz w:val="20"/>
          <w:szCs w:val="20"/>
        </w:rPr>
        <w:t xml:space="preserve">; Shetterly SM; Wagner NW; Magid D, MD.  Anatomic Runoff Score Predicts Cardiovascular Outcomes in Patients with Lower Extremity Peripheral Artery Disease Undergoing Revascularization.  </w:t>
      </w:r>
      <w:r w:rsidR="00270B6A" w:rsidRPr="00B03FCF">
        <w:rPr>
          <w:rFonts w:ascii="Century Gothic" w:hAnsi="Century Gothic"/>
          <w:bCs/>
          <w:i/>
          <w:iCs/>
          <w:sz w:val="20"/>
          <w:szCs w:val="20"/>
        </w:rPr>
        <w:t>Am Heart J</w:t>
      </w:r>
      <w:r w:rsidR="00270B6A" w:rsidRPr="00B03FCF">
        <w:rPr>
          <w:rFonts w:ascii="Century Gothic" w:hAnsi="Century Gothic"/>
          <w:bCs/>
          <w:iCs/>
          <w:sz w:val="20"/>
          <w:szCs w:val="20"/>
        </w:rPr>
        <w:t>. 2015 Aug;170(2):400-408</w:t>
      </w:r>
      <w:r w:rsidR="003C609F" w:rsidRPr="00B03FCF">
        <w:rPr>
          <w:rFonts w:ascii="Century Gothic" w:hAnsi="Century Gothic"/>
          <w:bCs/>
          <w:iCs/>
          <w:sz w:val="20"/>
          <w:szCs w:val="20"/>
        </w:rPr>
        <w:t>.</w:t>
      </w:r>
    </w:p>
    <w:p w14:paraId="5190A3B1" w14:textId="0A4DF049" w:rsidR="00BD149D" w:rsidRPr="00B03FCF" w:rsidRDefault="003C609F" w:rsidP="00E3515C">
      <w:pPr>
        <w:rPr>
          <w:rFonts w:ascii="Century Gothic" w:hAnsi="Century Gothic"/>
          <w:bCs/>
          <w:iCs/>
          <w:sz w:val="20"/>
          <w:szCs w:val="20"/>
        </w:rPr>
      </w:pPr>
      <w:r w:rsidRPr="00B03FCF">
        <w:rPr>
          <w:rFonts w:ascii="Century Gothic" w:hAnsi="Century Gothic"/>
          <w:bCs/>
          <w:iCs/>
          <w:sz w:val="20"/>
          <w:szCs w:val="20"/>
        </w:rPr>
        <w:t xml:space="preserve">29.  Tsai TT; </w:t>
      </w:r>
      <w:proofErr w:type="spellStart"/>
      <w:r w:rsidRPr="00B03FCF">
        <w:rPr>
          <w:rFonts w:ascii="Century Gothic" w:hAnsi="Century Gothic"/>
          <w:bCs/>
          <w:iCs/>
          <w:sz w:val="20"/>
          <w:szCs w:val="20"/>
        </w:rPr>
        <w:t>Rehring</w:t>
      </w:r>
      <w:proofErr w:type="spellEnd"/>
      <w:r w:rsidRPr="00B03FCF">
        <w:rPr>
          <w:rFonts w:ascii="Century Gothic" w:hAnsi="Century Gothic"/>
          <w:bCs/>
          <w:iCs/>
          <w:sz w:val="20"/>
          <w:szCs w:val="20"/>
        </w:rPr>
        <w:t xml:space="preserve"> TF; </w:t>
      </w:r>
      <w:r w:rsidRPr="00B03FCF">
        <w:rPr>
          <w:rFonts w:ascii="Century Gothic" w:hAnsi="Century Gothic"/>
          <w:b/>
          <w:bCs/>
          <w:iCs/>
          <w:sz w:val="20"/>
          <w:szCs w:val="20"/>
        </w:rPr>
        <w:t>Rogers RK</w:t>
      </w:r>
      <w:r w:rsidRPr="00B03FCF">
        <w:rPr>
          <w:rFonts w:ascii="Century Gothic" w:hAnsi="Century Gothic"/>
          <w:bCs/>
          <w:iCs/>
          <w:sz w:val="20"/>
          <w:szCs w:val="20"/>
        </w:rPr>
        <w:t xml:space="preserve">; Shetterly SM; Wagner NM; Gupta R; </w:t>
      </w:r>
      <w:proofErr w:type="spellStart"/>
      <w:r w:rsidRPr="00B03FCF">
        <w:rPr>
          <w:rFonts w:ascii="Century Gothic" w:hAnsi="Century Gothic"/>
          <w:bCs/>
          <w:iCs/>
          <w:sz w:val="20"/>
          <w:szCs w:val="20"/>
        </w:rPr>
        <w:t>Jazaeri</w:t>
      </w:r>
      <w:proofErr w:type="spellEnd"/>
      <w:r w:rsidRPr="00B03FCF">
        <w:rPr>
          <w:rFonts w:ascii="Century Gothic" w:hAnsi="Century Gothic"/>
          <w:bCs/>
          <w:iCs/>
          <w:sz w:val="20"/>
          <w:szCs w:val="20"/>
        </w:rPr>
        <w:t xml:space="preserve"> O; Hedayati N; Jones S; Patel M; Ho PH; Go AS; Magid DJ.  The Contemporary Safety and Effectiveness of Lower Extremity Bypass Surgery and Peripheral Endovascular Interventions in the Treatment of Symptomatic Peripheral Arterial Disease</w:t>
      </w:r>
      <w:r w:rsidRPr="00B03FCF">
        <w:rPr>
          <w:rFonts w:ascii="Century Gothic" w:hAnsi="Century Gothic"/>
          <w:bCs/>
          <w:i/>
          <w:iCs/>
          <w:sz w:val="20"/>
          <w:szCs w:val="20"/>
        </w:rPr>
        <w:t>.</w:t>
      </w:r>
      <w:r w:rsidRPr="00B03FCF">
        <w:rPr>
          <w:rFonts w:ascii="Century Gothic" w:hAnsi="Century Gothic"/>
          <w:bCs/>
          <w:iCs/>
          <w:sz w:val="20"/>
          <w:szCs w:val="20"/>
        </w:rPr>
        <w:t xml:space="preserve">  </w:t>
      </w:r>
      <w:r w:rsidR="00143C60" w:rsidRPr="00B03FCF">
        <w:rPr>
          <w:rFonts w:ascii="Century Gothic" w:hAnsi="Century Gothic"/>
          <w:bCs/>
          <w:i/>
          <w:sz w:val="20"/>
          <w:szCs w:val="20"/>
        </w:rPr>
        <w:t>Circulation.</w:t>
      </w:r>
      <w:r w:rsidR="00143C60" w:rsidRPr="00B03FCF">
        <w:rPr>
          <w:rFonts w:ascii="Century Gothic" w:hAnsi="Century Gothic"/>
          <w:bCs/>
          <w:iCs/>
          <w:sz w:val="20"/>
          <w:szCs w:val="20"/>
        </w:rPr>
        <w:t xml:space="preserve"> 2015 Nov 24;132(21):1999-2011. </w:t>
      </w:r>
    </w:p>
    <w:p w14:paraId="41118E60" w14:textId="1D423193" w:rsidR="00D42936" w:rsidRPr="00B03FCF" w:rsidRDefault="00BD149D" w:rsidP="00BD149D">
      <w:pPr>
        <w:rPr>
          <w:rFonts w:ascii="Century Gothic" w:hAnsi="Century Gothic" w:cs="Helvetica"/>
          <w:color w:val="262626"/>
          <w:sz w:val="20"/>
          <w:szCs w:val="20"/>
        </w:rPr>
      </w:pPr>
      <w:r w:rsidRPr="00B03FCF">
        <w:rPr>
          <w:rFonts w:ascii="Century Gothic" w:hAnsi="Century Gothic"/>
          <w:bCs/>
          <w:iCs/>
          <w:sz w:val="20"/>
          <w:szCs w:val="20"/>
        </w:rPr>
        <w:t>30.  Hiatt WR;</w:t>
      </w:r>
      <w:r w:rsidRPr="00B03FCF">
        <w:rPr>
          <w:rFonts w:ascii="Century Gothic" w:hAnsi="Century Gothic"/>
          <w:b/>
          <w:bCs/>
          <w:iCs/>
          <w:sz w:val="20"/>
          <w:szCs w:val="20"/>
        </w:rPr>
        <w:t xml:space="preserve"> Rogers RK</w:t>
      </w:r>
      <w:r w:rsidRPr="00B03FCF">
        <w:rPr>
          <w:rFonts w:ascii="Century Gothic" w:hAnsi="Century Gothic"/>
          <w:bCs/>
          <w:iCs/>
          <w:sz w:val="20"/>
          <w:szCs w:val="20"/>
        </w:rPr>
        <w:t>; The Development of Therapeutics for Peripheral Artery Disease:  A Unique Cardiovascular Risk Population.</w:t>
      </w:r>
      <w:r w:rsidR="00CF5E20" w:rsidRPr="00B03FCF">
        <w:rPr>
          <w:rFonts w:ascii="Century Gothic" w:hAnsi="Century Gothic"/>
          <w:bCs/>
          <w:iCs/>
          <w:sz w:val="20"/>
          <w:szCs w:val="20"/>
        </w:rPr>
        <w:t xml:space="preserve"> </w:t>
      </w:r>
      <w:r w:rsidR="00CF5E20" w:rsidRPr="00B03FCF">
        <w:rPr>
          <w:rFonts w:ascii="Century Gothic" w:hAnsi="Century Gothic" w:cs="Helvetica"/>
          <w:i/>
          <w:iCs/>
          <w:color w:val="262626"/>
          <w:sz w:val="20"/>
          <w:szCs w:val="20"/>
        </w:rPr>
        <w:t xml:space="preserve">J Am Coll </w:t>
      </w:r>
      <w:proofErr w:type="spellStart"/>
      <w:r w:rsidR="00CF5E20" w:rsidRPr="00B03FCF">
        <w:rPr>
          <w:rFonts w:ascii="Century Gothic" w:hAnsi="Century Gothic" w:cs="Helvetica"/>
          <w:i/>
          <w:iCs/>
          <w:color w:val="262626"/>
          <w:sz w:val="20"/>
          <w:szCs w:val="20"/>
        </w:rPr>
        <w:t>Cardiol</w:t>
      </w:r>
      <w:proofErr w:type="spellEnd"/>
      <w:r w:rsidR="00CF5E20" w:rsidRPr="00B03FCF">
        <w:rPr>
          <w:rFonts w:ascii="Century Gothic" w:hAnsi="Century Gothic" w:cs="Helvetica"/>
          <w:color w:val="262626"/>
          <w:sz w:val="20"/>
          <w:szCs w:val="20"/>
        </w:rPr>
        <w:t>. 2016;67(23):2729-2731.</w:t>
      </w:r>
    </w:p>
    <w:p w14:paraId="755FAA26" w14:textId="3769E237" w:rsidR="00203D03" w:rsidRPr="00B03FCF" w:rsidRDefault="00D42936" w:rsidP="00BD149D">
      <w:pPr>
        <w:rPr>
          <w:rFonts w:ascii="Century Gothic" w:hAnsi="Century Gothic" w:cs="Helvetica"/>
          <w:color w:val="262626"/>
          <w:sz w:val="20"/>
          <w:szCs w:val="20"/>
        </w:rPr>
      </w:pPr>
      <w:r w:rsidRPr="00B03FCF">
        <w:rPr>
          <w:rFonts w:ascii="Century Gothic" w:hAnsi="Century Gothic" w:cs="Helvetica"/>
          <w:color w:val="262626"/>
          <w:sz w:val="20"/>
          <w:szCs w:val="20"/>
        </w:rPr>
        <w:t xml:space="preserve">31.  Hiatt WR; </w:t>
      </w:r>
      <w:r w:rsidRPr="00B03FCF">
        <w:rPr>
          <w:rFonts w:ascii="Century Gothic" w:hAnsi="Century Gothic" w:cs="Helvetica"/>
          <w:b/>
          <w:color w:val="262626"/>
          <w:sz w:val="20"/>
          <w:szCs w:val="20"/>
        </w:rPr>
        <w:t>Rogers RK</w:t>
      </w:r>
      <w:r w:rsidRPr="00B03FCF">
        <w:rPr>
          <w:rFonts w:ascii="Century Gothic" w:hAnsi="Century Gothic" w:cs="Helvetica"/>
          <w:color w:val="262626"/>
          <w:sz w:val="20"/>
          <w:szCs w:val="20"/>
        </w:rPr>
        <w:t xml:space="preserve">.  The Treatment Gap in Peripheral Arterial Disease.  </w:t>
      </w:r>
      <w:r w:rsidRPr="00B03FCF">
        <w:rPr>
          <w:rFonts w:ascii="Century Gothic" w:hAnsi="Century Gothic" w:cs="Helvetica"/>
          <w:i/>
          <w:iCs/>
          <w:color w:val="262626"/>
          <w:sz w:val="20"/>
          <w:szCs w:val="20"/>
        </w:rPr>
        <w:t xml:space="preserve">J Am Coll </w:t>
      </w:r>
      <w:proofErr w:type="spellStart"/>
      <w:r w:rsidRPr="00B03FCF">
        <w:rPr>
          <w:rFonts w:ascii="Century Gothic" w:hAnsi="Century Gothic" w:cs="Helvetica"/>
          <w:i/>
          <w:iCs/>
          <w:color w:val="262626"/>
          <w:sz w:val="20"/>
          <w:szCs w:val="20"/>
        </w:rPr>
        <w:t>Cardiol</w:t>
      </w:r>
      <w:proofErr w:type="spellEnd"/>
      <w:r w:rsidRPr="00B03FCF">
        <w:rPr>
          <w:rFonts w:ascii="Century Gothic" w:hAnsi="Century Gothic" w:cs="Helvetica"/>
          <w:color w:val="262626"/>
          <w:sz w:val="20"/>
          <w:szCs w:val="20"/>
        </w:rPr>
        <w:t>. 2017;6 9(18):2301-3.</w:t>
      </w:r>
    </w:p>
    <w:p w14:paraId="587D13AE" w14:textId="6B07C4A2" w:rsidR="00FF010C" w:rsidRPr="00B03FCF" w:rsidRDefault="00203D03" w:rsidP="00203D03">
      <w:pPr>
        <w:rPr>
          <w:rFonts w:ascii="Century Gothic" w:hAnsi="Century Gothic" w:cs="Helvetica"/>
          <w:color w:val="262626"/>
          <w:sz w:val="20"/>
          <w:szCs w:val="20"/>
        </w:rPr>
      </w:pPr>
      <w:r w:rsidRPr="00B03FCF">
        <w:rPr>
          <w:rFonts w:ascii="Century Gothic" w:hAnsi="Century Gothic" w:cs="Helvetica"/>
          <w:color w:val="262626"/>
          <w:sz w:val="20"/>
          <w:szCs w:val="20"/>
        </w:rPr>
        <w:t xml:space="preserve">32.  D'Souza RS; Slavov D; Graw S; Jirikowic J; Todd E; </w:t>
      </w:r>
      <w:r w:rsidRPr="00B03FCF">
        <w:rPr>
          <w:rFonts w:ascii="Century Gothic" w:hAnsi="Century Gothic" w:cs="Helvetica"/>
          <w:b/>
          <w:color w:val="262626"/>
          <w:sz w:val="20"/>
          <w:szCs w:val="20"/>
        </w:rPr>
        <w:t>Rogers RK</w:t>
      </w:r>
      <w:r w:rsidRPr="00B03FCF">
        <w:rPr>
          <w:rFonts w:ascii="Century Gothic" w:hAnsi="Century Gothic" w:cs="Helvetica"/>
          <w:color w:val="262626"/>
          <w:sz w:val="20"/>
          <w:szCs w:val="20"/>
        </w:rPr>
        <w:t xml:space="preserve">; Taylor MR.  Clinical and genetic characterization of adult patients presenting with non-syndromic vascular aneurysms and dissections.  </w:t>
      </w:r>
      <w:hyperlink r:id="rId8" w:tooltip="International angiology : a journal of the International Union of Angiology." w:history="1">
        <w:r w:rsidR="00143C60" w:rsidRPr="00B03FCF">
          <w:rPr>
            <w:rStyle w:val="Hyperlink"/>
            <w:rFonts w:ascii="Century Gothic" w:hAnsi="Century Gothic" w:cs="Helvetica"/>
            <w:i/>
            <w:iCs/>
            <w:color w:val="000000" w:themeColor="text1"/>
            <w:sz w:val="20"/>
            <w:szCs w:val="20"/>
            <w:u w:val="none"/>
          </w:rPr>
          <w:t xml:space="preserve">Int </w:t>
        </w:r>
        <w:proofErr w:type="spellStart"/>
        <w:r w:rsidR="00143C60" w:rsidRPr="00B03FCF">
          <w:rPr>
            <w:rStyle w:val="Hyperlink"/>
            <w:rFonts w:ascii="Century Gothic" w:hAnsi="Century Gothic" w:cs="Helvetica"/>
            <w:i/>
            <w:iCs/>
            <w:color w:val="000000" w:themeColor="text1"/>
            <w:sz w:val="20"/>
            <w:szCs w:val="20"/>
            <w:u w:val="none"/>
          </w:rPr>
          <w:t>Angiol</w:t>
        </w:r>
        <w:proofErr w:type="spellEnd"/>
        <w:r w:rsidR="00143C60" w:rsidRPr="00B03FCF">
          <w:rPr>
            <w:rStyle w:val="Hyperlink"/>
            <w:rFonts w:ascii="Century Gothic" w:hAnsi="Century Gothic" w:cs="Helvetica"/>
            <w:color w:val="000000" w:themeColor="text1"/>
            <w:sz w:val="20"/>
            <w:szCs w:val="20"/>
            <w:u w:val="none"/>
          </w:rPr>
          <w:t>.</w:t>
        </w:r>
      </w:hyperlink>
      <w:r w:rsidR="00143C60" w:rsidRPr="00B03FCF">
        <w:rPr>
          <w:rFonts w:ascii="Century Gothic" w:hAnsi="Century Gothic" w:cs="Helvetica"/>
          <w:color w:val="262626"/>
          <w:sz w:val="20"/>
          <w:szCs w:val="20"/>
        </w:rPr>
        <w:t xml:space="preserve"> 2017 Oct;36(5):417-427. </w:t>
      </w:r>
    </w:p>
    <w:p w14:paraId="6357823F" w14:textId="48B40B1C" w:rsidR="000F1364" w:rsidRPr="00B03FCF" w:rsidRDefault="00FF010C" w:rsidP="008179E1">
      <w:pPr>
        <w:rPr>
          <w:rFonts w:ascii="Century Gothic" w:hAnsi="Century Gothic" w:cs="Helvetica"/>
          <w:color w:val="262626"/>
          <w:sz w:val="20"/>
          <w:szCs w:val="20"/>
        </w:rPr>
      </w:pPr>
      <w:r w:rsidRPr="00B03FCF">
        <w:rPr>
          <w:rFonts w:ascii="Century Gothic" w:hAnsi="Century Gothic" w:cs="Helvetica"/>
          <w:color w:val="262626"/>
          <w:sz w:val="20"/>
          <w:szCs w:val="20"/>
        </w:rPr>
        <w:t>33.  Ho-</w:t>
      </w:r>
      <w:proofErr w:type="spellStart"/>
      <w:r w:rsidRPr="00B03FCF">
        <w:rPr>
          <w:rFonts w:ascii="Century Gothic" w:hAnsi="Century Gothic" w:cs="Helvetica"/>
          <w:color w:val="262626"/>
          <w:sz w:val="20"/>
          <w:szCs w:val="20"/>
        </w:rPr>
        <w:t>hin</w:t>
      </w:r>
      <w:proofErr w:type="spellEnd"/>
      <w:r w:rsidRPr="00B03FCF">
        <w:rPr>
          <w:rFonts w:ascii="Century Gothic" w:hAnsi="Century Gothic" w:cs="Helvetica"/>
          <w:color w:val="262626"/>
          <w:sz w:val="20"/>
          <w:szCs w:val="20"/>
        </w:rPr>
        <w:t xml:space="preserve"> C; </w:t>
      </w:r>
      <w:proofErr w:type="spellStart"/>
      <w:r w:rsidRPr="00B03FCF">
        <w:rPr>
          <w:rFonts w:ascii="Century Gothic" w:hAnsi="Century Gothic" w:cs="Helvetica"/>
          <w:color w:val="262626"/>
          <w:sz w:val="20"/>
          <w:szCs w:val="20"/>
        </w:rPr>
        <w:t>Kokkinidis</w:t>
      </w:r>
      <w:proofErr w:type="spellEnd"/>
      <w:r w:rsidRPr="00B03FCF">
        <w:rPr>
          <w:rFonts w:ascii="Century Gothic" w:hAnsi="Century Gothic" w:cs="Helvetica"/>
          <w:color w:val="262626"/>
          <w:sz w:val="20"/>
          <w:szCs w:val="20"/>
        </w:rPr>
        <w:t xml:space="preserve"> D; Cotter R; Singh G; </w:t>
      </w:r>
      <w:r w:rsidRPr="00B03FCF">
        <w:rPr>
          <w:rFonts w:ascii="Century Gothic" w:hAnsi="Century Gothic" w:cs="Helvetica"/>
          <w:b/>
          <w:color w:val="262626"/>
          <w:sz w:val="20"/>
          <w:szCs w:val="20"/>
        </w:rPr>
        <w:t>Rogers RK</w:t>
      </w:r>
      <w:r w:rsidRPr="00B03FCF">
        <w:rPr>
          <w:rFonts w:ascii="Century Gothic" w:hAnsi="Century Gothic" w:cs="Helvetica"/>
          <w:color w:val="262626"/>
          <w:sz w:val="20"/>
          <w:szCs w:val="20"/>
        </w:rPr>
        <w:t xml:space="preserve">; Waldo S; Laird J; Armstrong E.  Long Term Outcomes after Carotid Artery Stenting of Patients with Prior Neck Irradiation or Surgery.  </w:t>
      </w:r>
      <w:r w:rsidR="008179E1" w:rsidRPr="00B03FCF">
        <w:rPr>
          <w:rFonts w:ascii="Century Gothic" w:hAnsi="Century Gothic" w:cs="Helvetica"/>
          <w:i/>
          <w:iCs/>
          <w:color w:val="262626"/>
          <w:sz w:val="20"/>
          <w:szCs w:val="20"/>
        </w:rPr>
        <w:t xml:space="preserve">Cardiovasc </w:t>
      </w:r>
      <w:proofErr w:type="spellStart"/>
      <w:r w:rsidR="008179E1" w:rsidRPr="00B03FCF">
        <w:rPr>
          <w:rFonts w:ascii="Century Gothic" w:hAnsi="Century Gothic" w:cs="Helvetica"/>
          <w:i/>
          <w:iCs/>
          <w:color w:val="262626"/>
          <w:sz w:val="20"/>
          <w:szCs w:val="20"/>
        </w:rPr>
        <w:t>Revasc</w:t>
      </w:r>
      <w:proofErr w:type="spellEnd"/>
      <w:r w:rsidR="008179E1" w:rsidRPr="00B03FCF">
        <w:rPr>
          <w:rFonts w:ascii="Century Gothic" w:hAnsi="Century Gothic" w:cs="Helvetica"/>
          <w:i/>
          <w:iCs/>
          <w:color w:val="262626"/>
          <w:sz w:val="20"/>
          <w:szCs w:val="20"/>
        </w:rPr>
        <w:t xml:space="preserve"> Med</w:t>
      </w:r>
      <w:r w:rsidR="008179E1" w:rsidRPr="00B03FCF">
        <w:rPr>
          <w:rFonts w:ascii="Century Gothic" w:hAnsi="Century Gothic" w:cs="Helvetica"/>
          <w:color w:val="262626"/>
          <w:sz w:val="20"/>
          <w:szCs w:val="20"/>
        </w:rPr>
        <w:t xml:space="preserve">. </w:t>
      </w:r>
      <w:r w:rsidR="009C53E3" w:rsidRPr="00B03FCF">
        <w:rPr>
          <w:rFonts w:ascii="Century Gothic" w:hAnsi="Century Gothic" w:cs="Helvetica"/>
          <w:color w:val="262626"/>
          <w:sz w:val="20"/>
          <w:szCs w:val="20"/>
        </w:rPr>
        <w:t>2018 Apr-May;19(3 Pt B):327-332.</w:t>
      </w:r>
    </w:p>
    <w:p w14:paraId="21C94A66" w14:textId="3E1B1B59" w:rsidR="000F1364" w:rsidRPr="00B03FCF" w:rsidRDefault="000F1364" w:rsidP="000F1364">
      <w:pPr>
        <w:rPr>
          <w:rFonts w:ascii="Century Gothic" w:hAnsi="Century Gothic" w:cs="Helvetica"/>
          <w:color w:val="262626"/>
          <w:sz w:val="20"/>
          <w:szCs w:val="20"/>
        </w:rPr>
      </w:pPr>
      <w:r w:rsidRPr="00B03FCF">
        <w:rPr>
          <w:rFonts w:ascii="Century Gothic" w:hAnsi="Century Gothic" w:cs="Helvetica"/>
          <w:color w:val="262626"/>
          <w:sz w:val="20"/>
          <w:szCs w:val="20"/>
        </w:rPr>
        <w:t xml:space="preserve">34.  Cotter R; </w:t>
      </w:r>
      <w:proofErr w:type="spellStart"/>
      <w:r w:rsidRPr="00B03FCF">
        <w:rPr>
          <w:rFonts w:ascii="Century Gothic" w:hAnsi="Century Gothic" w:cs="Helvetica"/>
          <w:color w:val="262626"/>
          <w:sz w:val="20"/>
          <w:szCs w:val="20"/>
        </w:rPr>
        <w:t>Kokkinidis</w:t>
      </w:r>
      <w:proofErr w:type="spellEnd"/>
      <w:r w:rsidRPr="00B03FCF">
        <w:rPr>
          <w:rFonts w:ascii="Century Gothic" w:hAnsi="Century Gothic" w:cs="Helvetica"/>
          <w:color w:val="262626"/>
          <w:sz w:val="20"/>
          <w:szCs w:val="20"/>
        </w:rPr>
        <w:t xml:space="preserve"> DG; Ho-Hin C; Singh GD; </w:t>
      </w:r>
      <w:r w:rsidRPr="00B03FCF">
        <w:rPr>
          <w:rFonts w:ascii="Century Gothic" w:hAnsi="Century Gothic" w:cs="Helvetica"/>
          <w:b/>
          <w:color w:val="262626"/>
          <w:sz w:val="20"/>
          <w:szCs w:val="20"/>
        </w:rPr>
        <w:t>Rogers RK</w:t>
      </w:r>
      <w:r w:rsidRPr="00B03FCF">
        <w:rPr>
          <w:rFonts w:ascii="Century Gothic" w:hAnsi="Century Gothic" w:cs="Helvetica"/>
          <w:color w:val="262626"/>
          <w:sz w:val="20"/>
          <w:szCs w:val="20"/>
        </w:rPr>
        <w:t xml:space="preserve">; Waldo SW; Laird JW; Armstrong EJ.  Long-Term Outcomes of Carotid Artery Stenting in Patients with a Contralateral Carotid Artery Occlusion. </w:t>
      </w:r>
      <w:hyperlink r:id="rId9" w:tooltip="Catheterization and cardiovascular interventions : official journal of the Society for Cardiac Angiography &amp; Interventions." w:history="1">
        <w:r w:rsidR="00143C60" w:rsidRPr="00B03FCF">
          <w:rPr>
            <w:rStyle w:val="Hyperlink"/>
            <w:rFonts w:ascii="Century Gothic" w:hAnsi="Century Gothic" w:cs="Helvetica"/>
            <w:i/>
            <w:iCs/>
            <w:color w:val="000000" w:themeColor="text1"/>
            <w:sz w:val="20"/>
            <w:szCs w:val="20"/>
            <w:u w:val="none"/>
          </w:rPr>
          <w:t xml:space="preserve">Catheter Cardiovasc </w:t>
        </w:r>
        <w:proofErr w:type="spellStart"/>
        <w:r w:rsidR="00143C60" w:rsidRPr="00B03FCF">
          <w:rPr>
            <w:rStyle w:val="Hyperlink"/>
            <w:rFonts w:ascii="Century Gothic" w:hAnsi="Century Gothic" w:cs="Helvetica"/>
            <w:i/>
            <w:iCs/>
            <w:color w:val="000000" w:themeColor="text1"/>
            <w:sz w:val="20"/>
            <w:szCs w:val="20"/>
            <w:u w:val="none"/>
          </w:rPr>
          <w:t>Interv</w:t>
        </w:r>
        <w:proofErr w:type="spellEnd"/>
        <w:r w:rsidR="00143C60" w:rsidRPr="00B03FCF">
          <w:rPr>
            <w:rStyle w:val="Hyperlink"/>
            <w:rFonts w:ascii="Century Gothic" w:hAnsi="Century Gothic" w:cs="Helvetica"/>
            <w:color w:val="000000" w:themeColor="text1"/>
            <w:sz w:val="20"/>
            <w:szCs w:val="20"/>
            <w:u w:val="none"/>
          </w:rPr>
          <w:t>.</w:t>
        </w:r>
      </w:hyperlink>
      <w:r w:rsidR="00143C60" w:rsidRPr="00B03FCF">
        <w:rPr>
          <w:rFonts w:ascii="Century Gothic" w:hAnsi="Century Gothic" w:cs="Helvetica"/>
          <w:color w:val="262626"/>
          <w:sz w:val="20"/>
          <w:szCs w:val="20"/>
        </w:rPr>
        <w:t xml:space="preserve"> 2019 Jan 1;93(1):E49-E55. </w:t>
      </w:r>
    </w:p>
    <w:p w14:paraId="527A1703" w14:textId="6646C8FD" w:rsidR="00001136" w:rsidRPr="00B03FCF" w:rsidRDefault="00D93C4B" w:rsidP="00B733E1">
      <w:pPr>
        <w:rPr>
          <w:rFonts w:ascii="Century Gothic" w:hAnsi="Century Gothic" w:cs="Helvetica"/>
          <w:color w:val="000000" w:themeColor="text1"/>
          <w:sz w:val="20"/>
          <w:szCs w:val="20"/>
        </w:rPr>
      </w:pPr>
      <w:r w:rsidRPr="00B03FCF">
        <w:rPr>
          <w:rFonts w:ascii="Century Gothic" w:hAnsi="Century Gothic" w:cs="Helvetica"/>
          <w:color w:val="262626"/>
          <w:sz w:val="20"/>
          <w:szCs w:val="20"/>
        </w:rPr>
        <w:t xml:space="preserve">35. </w:t>
      </w:r>
      <w:r w:rsidR="00BA701C" w:rsidRPr="00B03FCF">
        <w:rPr>
          <w:rFonts w:ascii="Century Gothic" w:hAnsi="Century Gothic" w:cs="Helvetica"/>
          <w:color w:val="262626"/>
          <w:sz w:val="20"/>
          <w:szCs w:val="20"/>
        </w:rPr>
        <w:t xml:space="preserve">Hess CN; </w:t>
      </w:r>
      <w:r w:rsidR="00BA701C" w:rsidRPr="00B03FCF">
        <w:rPr>
          <w:rFonts w:ascii="Century Gothic" w:hAnsi="Century Gothic" w:cs="Helvetica"/>
          <w:b/>
          <w:color w:val="262626"/>
          <w:sz w:val="20"/>
          <w:szCs w:val="20"/>
        </w:rPr>
        <w:t>Rogers RK</w:t>
      </w:r>
      <w:r w:rsidR="00BA701C" w:rsidRPr="00B03FCF">
        <w:rPr>
          <w:rFonts w:ascii="Century Gothic" w:hAnsi="Century Gothic" w:cs="Helvetica"/>
          <w:color w:val="262626"/>
          <w:sz w:val="20"/>
          <w:szCs w:val="20"/>
        </w:rPr>
        <w:t>; Wang T; Fu R; Gundrum J; LaPointe NA; Hiatt WR.  Major adverse limb events and 1 year outcomes after peripheral artery revascularization</w:t>
      </w:r>
      <w:r w:rsidR="00BA701C" w:rsidRPr="00B03FCF">
        <w:rPr>
          <w:rFonts w:ascii="Century Gothic" w:hAnsi="Century Gothic" w:cs="Helvetica"/>
          <w:i/>
          <w:color w:val="262626"/>
          <w:sz w:val="20"/>
          <w:szCs w:val="20"/>
        </w:rPr>
        <w:t xml:space="preserve">.  </w:t>
      </w:r>
      <w:r w:rsidR="00B733E1" w:rsidRPr="00B03FCF">
        <w:rPr>
          <w:rFonts w:ascii="Century Gothic" w:hAnsi="Century Gothic" w:cs="Helvetica"/>
          <w:i/>
          <w:iCs/>
          <w:color w:val="262626"/>
          <w:sz w:val="20"/>
          <w:szCs w:val="20"/>
        </w:rPr>
        <w:t xml:space="preserve">J Am Coll </w:t>
      </w:r>
      <w:proofErr w:type="spellStart"/>
      <w:r w:rsidR="00B733E1" w:rsidRPr="00B03FCF">
        <w:rPr>
          <w:rFonts w:ascii="Century Gothic" w:hAnsi="Century Gothic" w:cs="Helvetica"/>
          <w:i/>
          <w:iCs/>
          <w:color w:val="262626"/>
          <w:sz w:val="20"/>
          <w:szCs w:val="20"/>
        </w:rPr>
        <w:t>Cardiol</w:t>
      </w:r>
      <w:proofErr w:type="spellEnd"/>
      <w:r w:rsidR="00B733E1" w:rsidRPr="00B03FCF">
        <w:rPr>
          <w:rFonts w:ascii="Century Gothic" w:hAnsi="Century Gothic" w:cs="Helvetica"/>
          <w:color w:val="262626"/>
          <w:sz w:val="20"/>
          <w:szCs w:val="20"/>
        </w:rPr>
        <w:t xml:space="preserve">. </w:t>
      </w:r>
      <w:r w:rsidR="007D34DC" w:rsidRPr="00B03FCF">
        <w:rPr>
          <w:rFonts w:ascii="Century Gothic" w:hAnsi="Century Gothic" w:cs="Helvetica"/>
          <w:color w:val="000000" w:themeColor="text1"/>
          <w:sz w:val="20"/>
          <w:szCs w:val="20"/>
        </w:rPr>
        <w:t>2018 Aug 28;72(9):999-1011</w:t>
      </w:r>
    </w:p>
    <w:p w14:paraId="7A6ACEA4" w14:textId="045BF247" w:rsidR="00CD38C1" w:rsidRPr="00B03FCF" w:rsidRDefault="00CD38C1" w:rsidP="009C53E3">
      <w:pPr>
        <w:rPr>
          <w:rFonts w:ascii="Century Gothic" w:hAnsi="Century Gothic" w:cs="Helvetica"/>
          <w:bCs/>
          <w:color w:val="000000" w:themeColor="text1"/>
          <w:sz w:val="20"/>
          <w:szCs w:val="20"/>
        </w:rPr>
      </w:pPr>
      <w:r w:rsidRPr="00B03FCF">
        <w:rPr>
          <w:rFonts w:ascii="Century Gothic" w:hAnsi="Century Gothic" w:cs="Helvetica"/>
          <w:color w:val="000000" w:themeColor="text1"/>
          <w:sz w:val="20"/>
          <w:szCs w:val="20"/>
        </w:rPr>
        <w:t>3</w:t>
      </w:r>
      <w:r w:rsidR="009C53E3" w:rsidRPr="00B03FCF">
        <w:rPr>
          <w:rFonts w:ascii="Century Gothic" w:hAnsi="Century Gothic" w:cs="Helvetica"/>
          <w:color w:val="000000" w:themeColor="text1"/>
          <w:sz w:val="20"/>
          <w:szCs w:val="20"/>
        </w:rPr>
        <w:t>6</w:t>
      </w:r>
      <w:r w:rsidRPr="00B03FCF">
        <w:rPr>
          <w:rFonts w:ascii="Century Gothic" w:hAnsi="Century Gothic" w:cs="Helvetica"/>
          <w:color w:val="000000" w:themeColor="text1"/>
          <w:sz w:val="20"/>
          <w:szCs w:val="20"/>
        </w:rPr>
        <w:t xml:space="preserve">.  Schramm KM; Rochon P; Dewitt P; </w:t>
      </w:r>
      <w:proofErr w:type="spellStart"/>
      <w:r w:rsidRPr="00B03FCF">
        <w:rPr>
          <w:rFonts w:ascii="Century Gothic" w:hAnsi="Century Gothic" w:cs="Helvetica"/>
          <w:color w:val="000000" w:themeColor="text1"/>
          <w:sz w:val="20"/>
          <w:szCs w:val="20"/>
        </w:rPr>
        <w:t>Dybul</w:t>
      </w:r>
      <w:proofErr w:type="spellEnd"/>
      <w:r w:rsidRPr="00B03FCF">
        <w:rPr>
          <w:rFonts w:ascii="Century Gothic" w:hAnsi="Century Gothic" w:cs="Helvetica"/>
          <w:color w:val="000000" w:themeColor="text1"/>
          <w:sz w:val="20"/>
          <w:szCs w:val="20"/>
        </w:rPr>
        <w:t xml:space="preserve"> S; Patel P; Hieb R; </w:t>
      </w:r>
      <w:r w:rsidRPr="00B03FCF">
        <w:rPr>
          <w:rFonts w:ascii="Century Gothic" w:hAnsi="Century Gothic" w:cs="Helvetica"/>
          <w:b/>
          <w:bCs/>
          <w:color w:val="000000" w:themeColor="text1"/>
          <w:sz w:val="20"/>
          <w:szCs w:val="20"/>
        </w:rPr>
        <w:t>Rogers RK</w:t>
      </w:r>
      <w:r w:rsidRPr="00B03FCF">
        <w:rPr>
          <w:rFonts w:ascii="Century Gothic" w:hAnsi="Century Gothic" w:cs="Helvetica"/>
          <w:color w:val="000000" w:themeColor="text1"/>
          <w:sz w:val="20"/>
          <w:szCs w:val="20"/>
        </w:rPr>
        <w:t xml:space="preserve">; Ryu R; </w:t>
      </w:r>
      <w:proofErr w:type="spellStart"/>
      <w:r w:rsidRPr="00B03FCF">
        <w:rPr>
          <w:rFonts w:ascii="Century Gothic" w:hAnsi="Century Gothic" w:cs="Helvetica"/>
          <w:color w:val="000000" w:themeColor="text1"/>
          <w:sz w:val="20"/>
          <w:szCs w:val="20"/>
        </w:rPr>
        <w:t>Wolhauer</w:t>
      </w:r>
      <w:proofErr w:type="spellEnd"/>
      <w:r w:rsidRPr="00B03FCF">
        <w:rPr>
          <w:rFonts w:ascii="Century Gothic" w:hAnsi="Century Gothic" w:cs="Helvetica"/>
          <w:color w:val="000000" w:themeColor="text1"/>
          <w:sz w:val="20"/>
          <w:szCs w:val="20"/>
        </w:rPr>
        <w:t xml:space="preserve"> M; Trivedi P.  </w:t>
      </w:r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Trends in Clinical Setting and Provider Specialty Mix for Endovascular Peripheral Artery Disease Interventions.  </w:t>
      </w:r>
      <w:r w:rsidR="009C53E3" w:rsidRPr="00B03FCF">
        <w:rPr>
          <w:rFonts w:ascii="Century Gothic" w:hAnsi="Century Gothic" w:cs="Helvetica"/>
          <w:bCs/>
          <w:i/>
          <w:iCs/>
          <w:color w:val="000000" w:themeColor="text1"/>
          <w:sz w:val="20"/>
          <w:szCs w:val="20"/>
        </w:rPr>
        <w:t xml:space="preserve">J </w:t>
      </w:r>
      <w:proofErr w:type="spellStart"/>
      <w:r w:rsidR="009C53E3" w:rsidRPr="00B03FCF">
        <w:rPr>
          <w:rFonts w:ascii="Century Gothic" w:hAnsi="Century Gothic" w:cs="Helvetica"/>
          <w:bCs/>
          <w:i/>
          <w:iCs/>
          <w:color w:val="000000" w:themeColor="text1"/>
          <w:sz w:val="20"/>
          <w:szCs w:val="20"/>
        </w:rPr>
        <w:t>Vasc</w:t>
      </w:r>
      <w:proofErr w:type="spellEnd"/>
      <w:r w:rsidR="009C53E3" w:rsidRPr="00B03FCF">
        <w:rPr>
          <w:rFonts w:ascii="Century Gothic" w:hAnsi="Century Gothic" w:cs="Helvetica"/>
          <w:bCs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9C53E3" w:rsidRPr="00B03FCF">
        <w:rPr>
          <w:rFonts w:ascii="Century Gothic" w:hAnsi="Century Gothic" w:cs="Helvetica"/>
          <w:bCs/>
          <w:i/>
          <w:iCs/>
          <w:color w:val="000000" w:themeColor="text1"/>
          <w:sz w:val="20"/>
          <w:szCs w:val="20"/>
        </w:rPr>
        <w:t>Interv</w:t>
      </w:r>
      <w:proofErr w:type="spellEnd"/>
      <w:r w:rsidR="009C53E3" w:rsidRPr="00B03FCF">
        <w:rPr>
          <w:rFonts w:ascii="Century Gothic" w:hAnsi="Century Gothic" w:cs="Helvetica"/>
          <w:bCs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9C53E3" w:rsidRPr="00B03FCF">
        <w:rPr>
          <w:rFonts w:ascii="Century Gothic" w:hAnsi="Century Gothic" w:cs="Helvetica"/>
          <w:bCs/>
          <w:i/>
          <w:iCs/>
          <w:color w:val="000000" w:themeColor="text1"/>
          <w:sz w:val="20"/>
          <w:szCs w:val="20"/>
        </w:rPr>
        <w:t>Radiol</w:t>
      </w:r>
      <w:proofErr w:type="spellEnd"/>
      <w:r w:rsidR="009C53E3" w:rsidRPr="00B03FCF">
        <w:rPr>
          <w:rFonts w:ascii="Century Gothic" w:hAnsi="Century Gothic" w:cs="Helvetica"/>
          <w:bCs/>
          <w:i/>
          <w:iCs/>
          <w:color w:val="000000" w:themeColor="text1"/>
          <w:sz w:val="20"/>
          <w:szCs w:val="20"/>
        </w:rPr>
        <w:t>.</w:t>
      </w:r>
      <w:r w:rsidR="009C53E3"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 2020 Apr;31(4):614-621.</w:t>
      </w:r>
    </w:p>
    <w:p w14:paraId="1BE83C5D" w14:textId="46787A31" w:rsidR="007051D4" w:rsidRPr="00B03FCF" w:rsidRDefault="00405F4A" w:rsidP="007051D4">
      <w:pPr>
        <w:rPr>
          <w:rFonts w:ascii="Century Gothic" w:hAnsi="Century Gothic" w:cs="Helvetica"/>
          <w:color w:val="000000" w:themeColor="text1"/>
          <w:sz w:val="20"/>
          <w:szCs w:val="20"/>
        </w:rPr>
      </w:pPr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3</w:t>
      </w:r>
      <w:r w:rsidR="009C53E3"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7</w:t>
      </w:r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.  Hess</w:t>
      </w:r>
      <w:r w:rsidR="007051D4"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CN; Wang TY; Fu JW; Gundrum J; LaPointe NAM; </w:t>
      </w:r>
      <w:r w:rsidR="007051D4" w:rsidRPr="00B03FCF">
        <w:rPr>
          <w:rFonts w:ascii="Century Gothic" w:hAnsi="Century Gothic" w:cs="Helvetica"/>
          <w:b/>
          <w:color w:val="000000" w:themeColor="text1"/>
          <w:sz w:val="20"/>
          <w:szCs w:val="20"/>
        </w:rPr>
        <w:t>Rogers RK</w:t>
      </w:r>
      <w:r w:rsidR="007051D4"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; Hiatt WR. </w:t>
      </w:r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</w:t>
      </w:r>
      <w:r w:rsidRPr="00B03FCF">
        <w:rPr>
          <w:rFonts w:ascii="Century Gothic" w:hAnsi="Century Gothic" w:cs="Helvetica"/>
          <w:color w:val="000000" w:themeColor="text1"/>
          <w:sz w:val="20"/>
          <w:szCs w:val="20"/>
        </w:rPr>
        <w:t>Long-term Cardiovascular and Limb Outcomes and their Association with Major Ad</w:t>
      </w:r>
      <w:r w:rsidR="007051D4" w:rsidRPr="00B03FCF">
        <w:rPr>
          <w:rFonts w:ascii="Century Gothic" w:hAnsi="Century Gothic" w:cs="Helvetica"/>
          <w:color w:val="000000" w:themeColor="text1"/>
          <w:sz w:val="20"/>
          <w:szCs w:val="20"/>
        </w:rPr>
        <w:t>v</w:t>
      </w:r>
      <w:r w:rsidRPr="00B03FCF">
        <w:rPr>
          <w:rFonts w:ascii="Century Gothic" w:hAnsi="Century Gothic" w:cs="Helvetica"/>
          <w:color w:val="000000" w:themeColor="text1"/>
          <w:sz w:val="20"/>
          <w:szCs w:val="20"/>
        </w:rPr>
        <w:t xml:space="preserve">erse Limb Events After Peripheral Artery Revascularization.  </w:t>
      </w:r>
      <w:r w:rsidR="007051D4" w:rsidRPr="00B03FCF">
        <w:rPr>
          <w:rFonts w:ascii="Century Gothic" w:hAnsi="Century Gothic" w:cs="Helvetica"/>
          <w:i/>
          <w:iCs/>
          <w:color w:val="000000" w:themeColor="text1"/>
          <w:sz w:val="20"/>
          <w:szCs w:val="20"/>
        </w:rPr>
        <w:t>Journal of American College of Cardiology</w:t>
      </w:r>
      <w:r w:rsidR="007051D4" w:rsidRPr="00B03FCF">
        <w:rPr>
          <w:rFonts w:ascii="Century Gothic" w:hAnsi="Century Gothic" w:cs="Helvetica"/>
          <w:color w:val="000000" w:themeColor="text1"/>
          <w:sz w:val="20"/>
          <w:szCs w:val="20"/>
        </w:rPr>
        <w:t xml:space="preserve">.  </w:t>
      </w:r>
      <w:r w:rsidR="007D34DC" w:rsidRPr="00B03FCF">
        <w:rPr>
          <w:rFonts w:ascii="Century Gothic" w:hAnsi="Century Gothic"/>
          <w:sz w:val="20"/>
          <w:szCs w:val="20"/>
        </w:rPr>
        <w:t>2020 Feb 11;75(5):498-508</w:t>
      </w:r>
    </w:p>
    <w:p w14:paraId="6D7D8574" w14:textId="406733A5" w:rsidR="007522B4" w:rsidRPr="00B03FCF" w:rsidRDefault="003267A9" w:rsidP="007D34DC">
      <w:pPr>
        <w:rPr>
          <w:rFonts w:ascii="Century Gothic" w:hAnsi="Century Gothic" w:cs="Helvetica"/>
          <w:color w:val="000000" w:themeColor="text1"/>
          <w:sz w:val="20"/>
          <w:szCs w:val="20"/>
        </w:rPr>
      </w:pPr>
      <w:r w:rsidRPr="00B03FCF">
        <w:rPr>
          <w:rFonts w:ascii="Century Gothic" w:hAnsi="Century Gothic" w:cs="Helvetica"/>
          <w:color w:val="000000" w:themeColor="text1"/>
          <w:sz w:val="20"/>
          <w:szCs w:val="20"/>
        </w:rPr>
        <w:lastRenderedPageBreak/>
        <w:t>3</w:t>
      </w:r>
      <w:r w:rsidR="007D34DC" w:rsidRPr="00B03FCF">
        <w:rPr>
          <w:rFonts w:ascii="Century Gothic" w:hAnsi="Century Gothic" w:cs="Helvetica"/>
          <w:color w:val="000000" w:themeColor="text1"/>
          <w:sz w:val="20"/>
          <w:szCs w:val="20"/>
        </w:rPr>
        <w:t>8</w:t>
      </w:r>
      <w:r w:rsidRPr="00B03FCF">
        <w:rPr>
          <w:rFonts w:ascii="Century Gothic" w:hAnsi="Century Gothic" w:cs="Helvetica"/>
          <w:color w:val="000000" w:themeColor="text1"/>
          <w:sz w:val="20"/>
          <w:szCs w:val="20"/>
        </w:rPr>
        <w:t xml:space="preserve">.  </w:t>
      </w:r>
      <w:r w:rsidRPr="00B03FCF">
        <w:rPr>
          <w:rFonts w:ascii="Century Gothic" w:hAnsi="Century Gothic" w:cs="Helvetica"/>
          <w:b/>
          <w:bCs/>
          <w:color w:val="000000" w:themeColor="text1"/>
          <w:sz w:val="20"/>
          <w:szCs w:val="20"/>
        </w:rPr>
        <w:t>Rogers RK</w:t>
      </w:r>
      <w:r w:rsidRPr="00B03FCF">
        <w:rPr>
          <w:rFonts w:ascii="Century Gothic" w:hAnsi="Century Gothic" w:cs="Helvetica"/>
          <w:color w:val="000000" w:themeColor="text1"/>
          <w:sz w:val="20"/>
          <w:szCs w:val="20"/>
        </w:rPr>
        <w:t xml:space="preserve">; Montero-Baker M; Biswas M; Morrison M; Braun J.  Assessment of foot perfusion: Overview of modalities, review of evidence, and identification of evidence gaps.  </w:t>
      </w:r>
      <w:proofErr w:type="spellStart"/>
      <w:r w:rsidR="007D34DC" w:rsidRPr="00B03FCF">
        <w:rPr>
          <w:rFonts w:ascii="Century Gothic" w:hAnsi="Century Gothic" w:cs="Helvetica"/>
          <w:i/>
          <w:iCs/>
          <w:color w:val="000000" w:themeColor="text1"/>
          <w:sz w:val="20"/>
          <w:szCs w:val="20"/>
        </w:rPr>
        <w:t>Vasc</w:t>
      </w:r>
      <w:proofErr w:type="spellEnd"/>
      <w:r w:rsidR="007D34DC" w:rsidRPr="00B03FCF">
        <w:rPr>
          <w:rFonts w:ascii="Century Gothic" w:hAnsi="Century Gothic" w:cs="Helvetica"/>
          <w:i/>
          <w:iCs/>
          <w:color w:val="000000" w:themeColor="text1"/>
          <w:sz w:val="20"/>
          <w:szCs w:val="20"/>
        </w:rPr>
        <w:t xml:space="preserve"> Med</w:t>
      </w:r>
      <w:r w:rsidR="007D34DC" w:rsidRPr="00B03FCF">
        <w:rPr>
          <w:rFonts w:ascii="Century Gothic" w:hAnsi="Century Gothic" w:cs="Helvetica"/>
          <w:color w:val="000000" w:themeColor="text1"/>
          <w:sz w:val="20"/>
          <w:szCs w:val="20"/>
        </w:rPr>
        <w:t>. 2020 Jun;25(3):235-245</w:t>
      </w:r>
      <w:r w:rsidRPr="00B03FCF">
        <w:rPr>
          <w:rFonts w:ascii="Century Gothic" w:hAnsi="Century Gothic" w:cs="Helvetica"/>
          <w:color w:val="000000" w:themeColor="text1"/>
          <w:sz w:val="20"/>
          <w:szCs w:val="20"/>
        </w:rPr>
        <w:t xml:space="preserve">.  </w:t>
      </w:r>
    </w:p>
    <w:p w14:paraId="271AC5DB" w14:textId="53094CA8" w:rsidR="000079A2" w:rsidRPr="00B03FCF" w:rsidRDefault="00C938E3" w:rsidP="000079A2">
      <w:pPr>
        <w:rPr>
          <w:rFonts w:ascii="Century Gothic" w:hAnsi="Century Gothic" w:cs="Helvetica"/>
          <w:color w:val="000000" w:themeColor="text1"/>
          <w:sz w:val="20"/>
          <w:szCs w:val="20"/>
        </w:rPr>
      </w:pPr>
      <w:r w:rsidRPr="00B03FCF">
        <w:rPr>
          <w:rFonts w:ascii="Century Gothic" w:hAnsi="Century Gothic" w:cs="Helvetica"/>
          <w:color w:val="000000" w:themeColor="text1"/>
          <w:sz w:val="20"/>
          <w:szCs w:val="20"/>
        </w:rPr>
        <w:t>39</w:t>
      </w:r>
      <w:r w:rsidR="000079A2" w:rsidRPr="00B03FCF">
        <w:rPr>
          <w:rFonts w:ascii="Century Gothic" w:hAnsi="Century Gothic" w:cs="Helvetica"/>
          <w:color w:val="000000" w:themeColor="text1"/>
          <w:sz w:val="20"/>
          <w:szCs w:val="20"/>
        </w:rPr>
        <w:t xml:space="preserve">.  Safley DM; Salisbury AC; Tsai TT; </w:t>
      </w:r>
      <w:proofErr w:type="spellStart"/>
      <w:r w:rsidR="000079A2" w:rsidRPr="00B03FCF">
        <w:rPr>
          <w:rFonts w:ascii="Century Gothic" w:hAnsi="Century Gothic" w:cs="Helvetica"/>
          <w:color w:val="000000" w:themeColor="text1"/>
          <w:sz w:val="20"/>
          <w:szCs w:val="20"/>
        </w:rPr>
        <w:t>Secemsky</w:t>
      </w:r>
      <w:proofErr w:type="spellEnd"/>
      <w:r w:rsidR="000079A2" w:rsidRPr="00B03FCF">
        <w:rPr>
          <w:rFonts w:ascii="Century Gothic" w:hAnsi="Century Gothic" w:cs="Helvetica"/>
          <w:color w:val="000000" w:themeColor="text1"/>
          <w:sz w:val="20"/>
          <w:szCs w:val="20"/>
        </w:rPr>
        <w:t xml:space="preserve"> EA; Kennedy KF; </w:t>
      </w:r>
      <w:r w:rsidR="000079A2" w:rsidRPr="00B91B0E">
        <w:rPr>
          <w:rFonts w:ascii="Century Gothic" w:hAnsi="Century Gothic" w:cs="Helvetica"/>
          <w:b/>
          <w:bCs/>
          <w:color w:val="000000" w:themeColor="text1"/>
          <w:sz w:val="20"/>
          <w:szCs w:val="20"/>
        </w:rPr>
        <w:t>Rogers RK</w:t>
      </w:r>
      <w:r w:rsidR="000079A2" w:rsidRPr="00B03FCF">
        <w:rPr>
          <w:rFonts w:ascii="Century Gothic" w:hAnsi="Century Gothic" w:cs="Helvetica"/>
          <w:color w:val="000000" w:themeColor="text1"/>
          <w:sz w:val="20"/>
          <w:szCs w:val="20"/>
        </w:rPr>
        <w:t xml:space="preserve">; Latif F; Shammas NW; Garcia L; </w:t>
      </w:r>
      <w:proofErr w:type="spellStart"/>
      <w:r w:rsidR="000079A2" w:rsidRPr="00B03FCF">
        <w:rPr>
          <w:rFonts w:ascii="Century Gothic" w:hAnsi="Century Gothic" w:cs="Helvetica"/>
          <w:color w:val="000000" w:themeColor="text1"/>
          <w:sz w:val="20"/>
          <w:szCs w:val="20"/>
        </w:rPr>
        <w:t>Cavendar</w:t>
      </w:r>
      <w:proofErr w:type="spellEnd"/>
      <w:r w:rsidR="000079A2" w:rsidRPr="00B03FCF">
        <w:rPr>
          <w:rFonts w:ascii="Century Gothic" w:hAnsi="Century Gothic" w:cs="Helvetica"/>
          <w:color w:val="000000" w:themeColor="text1"/>
          <w:sz w:val="20"/>
          <w:szCs w:val="20"/>
        </w:rPr>
        <w:t xml:space="preserve"> MA; Rosenfield K; Prasad A; Spertus JA.  "Acute Kidney Injury Following In-patient Lower Extremity Vascular Intervention: From the National Cardiovascular Data Registry".  </w:t>
      </w:r>
      <w:hyperlink r:id="rId10" w:tooltip="https://www.jacc.org/journal/interventions" w:history="1">
        <w:r w:rsidR="000079A2" w:rsidRPr="00B03FCF">
          <w:rPr>
            <w:rStyle w:val="Hyperlink"/>
            <w:rFonts w:ascii="Century Gothic" w:hAnsi="Century Gothic" w:cs="Helvetica"/>
            <w:i/>
            <w:iCs/>
            <w:color w:val="000000" w:themeColor="text1"/>
            <w:sz w:val="20"/>
            <w:szCs w:val="20"/>
            <w:u w:val="none"/>
          </w:rPr>
          <w:t xml:space="preserve">J Am Coll </w:t>
        </w:r>
        <w:proofErr w:type="spellStart"/>
        <w:r w:rsidR="000079A2" w:rsidRPr="00B03FCF">
          <w:rPr>
            <w:rStyle w:val="Hyperlink"/>
            <w:rFonts w:ascii="Century Gothic" w:hAnsi="Century Gothic" w:cs="Helvetica"/>
            <w:i/>
            <w:iCs/>
            <w:color w:val="000000" w:themeColor="text1"/>
            <w:sz w:val="20"/>
            <w:szCs w:val="20"/>
            <w:u w:val="none"/>
          </w:rPr>
          <w:t>Cardiol</w:t>
        </w:r>
        <w:proofErr w:type="spellEnd"/>
        <w:r w:rsidR="000079A2" w:rsidRPr="00B03FCF">
          <w:rPr>
            <w:rStyle w:val="Hyperlink"/>
            <w:rFonts w:ascii="Century Gothic" w:hAnsi="Century Gothic" w:cs="Helvetica"/>
            <w:i/>
            <w:iCs/>
            <w:color w:val="000000" w:themeColor="text1"/>
            <w:sz w:val="20"/>
            <w:szCs w:val="20"/>
            <w:u w:val="none"/>
          </w:rPr>
          <w:t xml:space="preserve"> Cardiovasc </w:t>
        </w:r>
        <w:proofErr w:type="spellStart"/>
        <w:r w:rsidR="000079A2" w:rsidRPr="00B03FCF">
          <w:rPr>
            <w:rStyle w:val="Hyperlink"/>
            <w:rFonts w:ascii="Century Gothic" w:hAnsi="Century Gothic" w:cs="Helvetica"/>
            <w:i/>
            <w:iCs/>
            <w:color w:val="000000" w:themeColor="text1"/>
            <w:sz w:val="20"/>
            <w:szCs w:val="20"/>
            <w:u w:val="none"/>
          </w:rPr>
          <w:t>Interv</w:t>
        </w:r>
        <w:proofErr w:type="spellEnd"/>
      </w:hyperlink>
      <w:r w:rsidR="000079A2" w:rsidRPr="00B03FCF">
        <w:rPr>
          <w:rFonts w:ascii="Century Gothic" w:hAnsi="Century Gothic" w:cs="Helvetica"/>
          <w:color w:val="000000" w:themeColor="text1"/>
          <w:sz w:val="20"/>
          <w:szCs w:val="20"/>
        </w:rPr>
        <w:t>. 2021 Feb, 14 (3) 333–341.</w:t>
      </w:r>
    </w:p>
    <w:p w14:paraId="581D8AB9" w14:textId="77777777" w:rsidR="00C938E3" w:rsidRPr="00B03FCF" w:rsidRDefault="00C938E3" w:rsidP="00EF75A0">
      <w:pPr>
        <w:rPr>
          <w:rFonts w:ascii="Century Gothic" w:hAnsi="Century Gothic" w:cs="Helvetica"/>
          <w:color w:val="000000" w:themeColor="text1"/>
          <w:sz w:val="20"/>
          <w:szCs w:val="20"/>
        </w:rPr>
      </w:pPr>
      <w:r w:rsidRPr="00B03FCF">
        <w:rPr>
          <w:rFonts w:ascii="Century Gothic" w:hAnsi="Century Gothic" w:cs="Helvetica"/>
          <w:color w:val="000000" w:themeColor="text1"/>
          <w:sz w:val="20"/>
          <w:szCs w:val="20"/>
        </w:rPr>
        <w:t>40</w:t>
      </w:r>
      <w:r w:rsidR="004D4DF9" w:rsidRPr="00B03FCF">
        <w:rPr>
          <w:rFonts w:ascii="Century Gothic" w:hAnsi="Century Gothic" w:cs="Helvetica"/>
          <w:color w:val="000000" w:themeColor="text1"/>
          <w:sz w:val="20"/>
          <w:szCs w:val="20"/>
        </w:rPr>
        <w:t xml:space="preserve">.  </w:t>
      </w:r>
      <w:r w:rsidR="005D5A81" w:rsidRPr="00B03FCF">
        <w:rPr>
          <w:rFonts w:ascii="Century Gothic" w:hAnsi="Century Gothic" w:cs="Helvetica"/>
          <w:color w:val="000000" w:themeColor="text1"/>
          <w:sz w:val="20"/>
          <w:szCs w:val="20"/>
        </w:rPr>
        <w:t xml:space="preserve">Bauersachs RM; Michael Szarek M; Brodmann M; Gudz I; Debus ES; </w:t>
      </w:r>
      <w:proofErr w:type="spellStart"/>
      <w:r w:rsidR="005D5A81" w:rsidRPr="00B03FCF">
        <w:rPr>
          <w:rFonts w:ascii="Century Gothic" w:hAnsi="Century Gothic" w:cs="Helvetica"/>
          <w:color w:val="000000" w:themeColor="text1"/>
          <w:sz w:val="20"/>
          <w:szCs w:val="20"/>
        </w:rPr>
        <w:t>Nehler</w:t>
      </w:r>
      <w:proofErr w:type="spellEnd"/>
      <w:r w:rsidR="005D5A81" w:rsidRPr="00B03FCF">
        <w:rPr>
          <w:rFonts w:ascii="Century Gothic" w:hAnsi="Century Gothic" w:cs="Helvetica"/>
          <w:color w:val="000000" w:themeColor="text1"/>
          <w:sz w:val="20"/>
          <w:szCs w:val="20"/>
        </w:rPr>
        <w:t xml:space="preserve"> M; Anand SS; Patel MR; Hess CN; Capell WH; </w:t>
      </w:r>
      <w:r w:rsidR="005D5A81" w:rsidRPr="00B03FCF">
        <w:rPr>
          <w:rFonts w:ascii="Century Gothic" w:hAnsi="Century Gothic" w:cs="Helvetica"/>
          <w:b/>
          <w:bCs/>
          <w:color w:val="000000" w:themeColor="text1"/>
          <w:sz w:val="20"/>
          <w:szCs w:val="20"/>
        </w:rPr>
        <w:t>Rogers RK</w:t>
      </w:r>
      <w:r w:rsidR="005D5A81" w:rsidRPr="00B03FCF">
        <w:rPr>
          <w:rFonts w:ascii="Century Gothic" w:hAnsi="Century Gothic" w:cs="Helvetica"/>
          <w:color w:val="000000" w:themeColor="text1"/>
          <w:sz w:val="20"/>
          <w:szCs w:val="20"/>
        </w:rPr>
        <w:t xml:space="preserve">; </w:t>
      </w:r>
      <w:proofErr w:type="spellStart"/>
      <w:r w:rsidR="005D5A81" w:rsidRPr="00B03FCF">
        <w:rPr>
          <w:rFonts w:ascii="Century Gothic" w:hAnsi="Century Gothic" w:cs="Helvetica"/>
          <w:color w:val="000000" w:themeColor="text1"/>
          <w:sz w:val="20"/>
          <w:szCs w:val="20"/>
        </w:rPr>
        <w:t>Muehlhofer</w:t>
      </w:r>
      <w:proofErr w:type="spellEnd"/>
      <w:r w:rsidR="005D5A81" w:rsidRPr="00B03FCF">
        <w:rPr>
          <w:rFonts w:ascii="Century Gothic" w:hAnsi="Century Gothic" w:cs="Helvetica"/>
          <w:color w:val="000000" w:themeColor="text1"/>
          <w:sz w:val="20"/>
          <w:szCs w:val="20"/>
        </w:rPr>
        <w:t xml:space="preserve"> E; Haskell LP; Berkowitz SD; Hiatt WR; </w:t>
      </w:r>
      <w:proofErr w:type="spellStart"/>
      <w:r w:rsidR="005D5A81" w:rsidRPr="00B03FCF">
        <w:rPr>
          <w:rFonts w:ascii="Century Gothic" w:hAnsi="Century Gothic" w:cs="Helvetica"/>
          <w:color w:val="000000" w:themeColor="text1"/>
          <w:sz w:val="20"/>
          <w:szCs w:val="20"/>
        </w:rPr>
        <w:t>Bonaca</w:t>
      </w:r>
      <w:proofErr w:type="spellEnd"/>
      <w:r w:rsidR="005D5A81" w:rsidRPr="00B03FCF">
        <w:rPr>
          <w:rFonts w:ascii="Century Gothic" w:hAnsi="Century Gothic" w:cs="Helvetica"/>
          <w:color w:val="000000" w:themeColor="text1"/>
          <w:sz w:val="20"/>
          <w:szCs w:val="20"/>
        </w:rPr>
        <w:t xml:space="preserve"> MP for the VOYAGER PAD Committees and Investigators.  </w:t>
      </w:r>
      <w:r w:rsidR="005D5A81" w:rsidRPr="00B03FCF">
        <w:rPr>
          <w:rFonts w:ascii="Century Gothic" w:hAnsi="Century Gothic" w:cs="Helvetica"/>
          <w:bCs/>
          <w:i/>
          <w:iCs/>
          <w:color w:val="000000" w:themeColor="text1"/>
          <w:sz w:val="20"/>
          <w:szCs w:val="20"/>
        </w:rPr>
        <w:t xml:space="preserve">Reductions in Total Ischemic Events with Rivaroxaban in Patients with Symptomatic PAD after Revascularization: The VOYAGER PAD Trial.  </w:t>
      </w:r>
      <w:hyperlink r:id="rId11" w:history="1">
        <w:r w:rsidR="0051403B" w:rsidRPr="00B03FCF">
          <w:rPr>
            <w:rStyle w:val="Hyperlink"/>
            <w:rFonts w:ascii="Century Gothic" w:hAnsi="Century Gothic" w:cstheme="majorHAnsi"/>
            <w:i/>
            <w:iCs/>
            <w:color w:val="000000" w:themeColor="text1"/>
            <w:sz w:val="20"/>
            <w:szCs w:val="20"/>
            <w:u w:val="none"/>
          </w:rPr>
          <w:t xml:space="preserve">J Am Coll </w:t>
        </w:r>
        <w:proofErr w:type="spellStart"/>
        <w:r w:rsidR="0051403B" w:rsidRPr="00B03FCF">
          <w:rPr>
            <w:rStyle w:val="Hyperlink"/>
            <w:rFonts w:ascii="Century Gothic" w:hAnsi="Century Gothic" w:cstheme="majorHAnsi"/>
            <w:i/>
            <w:iCs/>
            <w:color w:val="000000" w:themeColor="text1"/>
            <w:sz w:val="20"/>
            <w:szCs w:val="20"/>
            <w:u w:val="none"/>
          </w:rPr>
          <w:t>Cardiol</w:t>
        </w:r>
        <w:proofErr w:type="spellEnd"/>
      </w:hyperlink>
      <w:r w:rsidR="0051403B" w:rsidRPr="00B03FCF">
        <w:rPr>
          <w:rFonts w:ascii="Century Gothic" w:hAnsi="Century Gothic" w:cstheme="majorHAnsi"/>
          <w:i/>
          <w:iCs/>
          <w:color w:val="000000" w:themeColor="text1"/>
          <w:sz w:val="20"/>
          <w:szCs w:val="20"/>
        </w:rPr>
        <w:t>.</w:t>
      </w:r>
      <w:r w:rsidR="0051403B" w:rsidRPr="00B03FCF">
        <w:rPr>
          <w:rFonts w:ascii="Century Gothic" w:hAnsi="Century Gothic" w:cstheme="majorHAnsi"/>
          <w:color w:val="000000" w:themeColor="text1"/>
          <w:sz w:val="20"/>
          <w:szCs w:val="20"/>
        </w:rPr>
        <w:t> 2021 Jul, 78 (4) 317–326</w:t>
      </w:r>
      <w:r w:rsidRPr="00B03FCF">
        <w:rPr>
          <w:rFonts w:ascii="Century Gothic" w:hAnsi="Century Gothic" w:cs="Helvetica"/>
          <w:color w:val="000000" w:themeColor="text1"/>
          <w:sz w:val="20"/>
          <w:szCs w:val="20"/>
        </w:rPr>
        <w:t>.</w:t>
      </w:r>
    </w:p>
    <w:p w14:paraId="4B810C35" w14:textId="2B8AD01F" w:rsidR="005D5A81" w:rsidRPr="00B03FCF" w:rsidRDefault="00EF75A0" w:rsidP="005D5A81">
      <w:pPr>
        <w:rPr>
          <w:rFonts w:ascii="Century Gothic" w:hAnsi="Century Gothic" w:cs="Helvetica"/>
          <w:color w:val="000000" w:themeColor="text1"/>
          <w:sz w:val="20"/>
          <w:szCs w:val="20"/>
        </w:rPr>
      </w:pPr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4</w:t>
      </w:r>
      <w:r w:rsidR="00C938E3"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1</w:t>
      </w:r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.</w:t>
      </w:r>
      <w:r w:rsidR="00C938E3"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 Hess CN, Fu JW, Gundrum J, Allen LaPointe NM, Wang TY, </w:t>
      </w:r>
      <w:r w:rsidR="00C938E3" w:rsidRPr="00B03FCF">
        <w:rPr>
          <w:rFonts w:ascii="Century Gothic" w:hAnsi="Century Gothic" w:cs="Helvetica"/>
          <w:b/>
          <w:color w:val="000000" w:themeColor="text1"/>
          <w:sz w:val="20"/>
          <w:szCs w:val="20"/>
        </w:rPr>
        <w:t>Rogers RK</w:t>
      </w:r>
      <w:r w:rsidR="00C938E3"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, Hiatt WR, </w:t>
      </w:r>
      <w:proofErr w:type="spellStart"/>
      <w:r w:rsidR="00C938E3"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Bonaca</w:t>
      </w:r>
      <w:proofErr w:type="spellEnd"/>
      <w:r w:rsidR="00C938E3"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MP; </w:t>
      </w:r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</w:t>
      </w:r>
      <w:hyperlink r:id="rId12" w:history="1">
        <w:r w:rsidRPr="00B03FCF">
          <w:rPr>
            <w:rStyle w:val="Hyperlink"/>
            <w:rFonts w:ascii="Century Gothic" w:hAnsi="Century Gothic" w:cs="Helvetica"/>
            <w:color w:val="000000" w:themeColor="text1"/>
            <w:sz w:val="20"/>
            <w:szCs w:val="20"/>
            <w:u w:val="none"/>
          </w:rPr>
          <w:t>Diabetes Mellitus and Risk Stratification After Peripheral Artery Revascularization.</w:t>
        </w:r>
      </w:hyperlink>
      <w:r w:rsidR="00C938E3"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</w:t>
      </w:r>
      <w:r w:rsidRPr="00B03FCF">
        <w:rPr>
          <w:rFonts w:ascii="Century Gothic" w:hAnsi="Century Gothic" w:cs="Helvetica"/>
          <w:bCs/>
          <w:i/>
          <w:iCs/>
          <w:color w:val="000000" w:themeColor="text1"/>
          <w:sz w:val="20"/>
          <w:szCs w:val="20"/>
        </w:rPr>
        <w:t xml:space="preserve">J Am Coll </w:t>
      </w:r>
      <w:proofErr w:type="spellStart"/>
      <w:r w:rsidRPr="00B03FCF">
        <w:rPr>
          <w:rFonts w:ascii="Century Gothic" w:hAnsi="Century Gothic" w:cs="Helvetica"/>
          <w:bCs/>
          <w:i/>
          <w:iCs/>
          <w:color w:val="000000" w:themeColor="text1"/>
          <w:sz w:val="20"/>
          <w:szCs w:val="20"/>
        </w:rPr>
        <w:t>Cardiol</w:t>
      </w:r>
      <w:proofErr w:type="spellEnd"/>
      <w:r w:rsidRPr="00B03FCF">
        <w:rPr>
          <w:rFonts w:ascii="Century Gothic" w:hAnsi="Century Gothic" w:cs="Helvetica"/>
          <w:bCs/>
          <w:i/>
          <w:iCs/>
          <w:color w:val="000000" w:themeColor="text1"/>
          <w:sz w:val="20"/>
          <w:szCs w:val="20"/>
        </w:rPr>
        <w:t>.</w:t>
      </w:r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2021 Jun 8;77(22):2867-2869. </w:t>
      </w:r>
    </w:p>
    <w:p w14:paraId="3B566DFF" w14:textId="320EBDF4" w:rsidR="00A5559B" w:rsidRPr="00B03FCF" w:rsidRDefault="001C234C" w:rsidP="00A5559B">
      <w:pPr>
        <w:rPr>
          <w:rFonts w:ascii="Century Gothic" w:hAnsi="Century Gothic" w:cs="Helvetica"/>
          <w:bCs/>
          <w:color w:val="000000" w:themeColor="text1"/>
          <w:sz w:val="20"/>
          <w:szCs w:val="20"/>
        </w:rPr>
      </w:pPr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4</w:t>
      </w:r>
      <w:r w:rsidR="00C938E3"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2</w:t>
      </w:r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.  </w:t>
      </w:r>
      <w:r w:rsidR="00C938E3"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Eberhardt RT; </w:t>
      </w:r>
      <w:proofErr w:type="spellStart"/>
      <w:r w:rsidR="00C938E3"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Bonaca</w:t>
      </w:r>
      <w:proofErr w:type="spellEnd"/>
      <w:r w:rsidR="00C938E3"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MP; Abu Daya H; Garcia LA; Gupta K; Mena-Hurtado C; </w:t>
      </w:r>
      <w:r w:rsidR="00C938E3" w:rsidRPr="00B03FCF">
        <w:rPr>
          <w:rFonts w:ascii="Century Gothic" w:hAnsi="Century Gothic" w:cs="Helvetica"/>
          <w:b/>
          <w:color w:val="000000" w:themeColor="text1"/>
          <w:sz w:val="20"/>
          <w:szCs w:val="20"/>
        </w:rPr>
        <w:t>Rogers RK</w:t>
      </w:r>
      <w:r w:rsidR="00C938E3"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; </w:t>
      </w:r>
      <w:proofErr w:type="spellStart"/>
      <w:r w:rsidR="00C938E3"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Sethii</w:t>
      </w:r>
      <w:proofErr w:type="spellEnd"/>
      <w:r w:rsidR="00C938E3"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SS; Young MN; Piazza G.</w:t>
      </w:r>
      <w:r w:rsidR="00C938E3" w:rsidRPr="00B03FCF">
        <w:rPr>
          <w:rFonts w:ascii="Century Gothic" w:hAnsi="Century Gothic"/>
          <w:sz w:val="20"/>
          <w:szCs w:val="20"/>
        </w:rPr>
        <w:t xml:space="preserve"> </w:t>
      </w:r>
      <w:hyperlink r:id="rId13" w:tooltip="Call for Formalized Pathways in Vascular Medicine Training: &lt;span class=&quot;subtitle&quot;&gt;&lt;i&gt;JACC&lt;/i&gt; Review Topic of the Week&lt;/span&gt;" w:history="1">
        <w:r w:rsidRPr="00152920">
          <w:rPr>
            <w:rStyle w:val="Hyperlink"/>
            <w:rFonts w:ascii="Century Gothic" w:hAnsi="Century Gothic" w:cs="Helvetica"/>
            <w:bCs/>
            <w:color w:val="000000" w:themeColor="text1"/>
            <w:sz w:val="20"/>
            <w:szCs w:val="20"/>
            <w:u w:val="none"/>
          </w:rPr>
          <w:t>Call for Formalized Pathways in Vascular Medicine Training: JACC Review Topic of the Week</w:t>
        </w:r>
      </w:hyperlink>
      <w:r w:rsidR="00A5559B" w:rsidRPr="00152920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.  </w:t>
      </w:r>
      <w:r w:rsidR="00A5559B"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J Am Coll </w:t>
      </w:r>
      <w:proofErr w:type="spellStart"/>
      <w:r w:rsidR="00A5559B"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Cardiol</w:t>
      </w:r>
      <w:proofErr w:type="spellEnd"/>
      <w:r w:rsidR="00A5559B"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.  2022 May, 79 (21) 2129–2139.</w:t>
      </w:r>
    </w:p>
    <w:p w14:paraId="16997C0F" w14:textId="0BE1B536" w:rsidR="00CD38C1" w:rsidRDefault="00AF085C" w:rsidP="00B733E1">
      <w:pPr>
        <w:rPr>
          <w:rFonts w:ascii="Century Gothic" w:hAnsi="Century Gothic" w:cs="Helvetica"/>
          <w:bCs/>
          <w:color w:val="000000" w:themeColor="text1"/>
          <w:sz w:val="20"/>
          <w:szCs w:val="20"/>
        </w:rPr>
      </w:pPr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4</w:t>
      </w:r>
      <w:r w:rsidR="00C938E3"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3</w:t>
      </w:r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.  </w:t>
      </w:r>
      <w:r w:rsidRPr="00B03FCF">
        <w:rPr>
          <w:rFonts w:ascii="Century Gothic" w:hAnsi="Century Gothic" w:cs="Helvetica"/>
          <w:b/>
          <w:color w:val="000000" w:themeColor="text1"/>
          <w:sz w:val="20"/>
          <w:szCs w:val="20"/>
        </w:rPr>
        <w:t>Rogers RK</w:t>
      </w:r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; Herold J; </w:t>
      </w:r>
      <w:proofErr w:type="spellStart"/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Govsyeyev</w:t>
      </w:r>
      <w:proofErr w:type="spellEnd"/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N; Iezzi R; Morrison J; Hogan SE; </w:t>
      </w:r>
      <w:proofErr w:type="spellStart"/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Nehler</w:t>
      </w:r>
      <w:proofErr w:type="spellEnd"/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M; Bricker R; Andring B; Bergmark B; Cavender M; </w:t>
      </w:r>
      <w:proofErr w:type="spellStart"/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Malgor</w:t>
      </w:r>
      <w:proofErr w:type="spellEnd"/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E; Jacobs D; Young MN; Capell W; </w:t>
      </w:r>
      <w:proofErr w:type="spellStart"/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Ycas</w:t>
      </w:r>
      <w:proofErr w:type="spellEnd"/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JW; Anand SS; Berkowitz SD; Debus ES; Haskell LP; </w:t>
      </w:r>
      <w:proofErr w:type="spellStart"/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Muehlhofer</w:t>
      </w:r>
      <w:proofErr w:type="spellEnd"/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E; Patel MR; Hess CN; Bauersachs RM; Anderson V; </w:t>
      </w:r>
      <w:proofErr w:type="spellStart"/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Bonaca</w:t>
      </w:r>
      <w:proofErr w:type="spellEnd"/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MP.  </w:t>
      </w:r>
      <w:r w:rsidR="00A82932"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Methods, design, and initial results of an angiographic core lab from VOYAGER-PAD.  </w:t>
      </w:r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Vascular Medicine</w:t>
      </w:r>
      <w:r w:rsidR="00056BAE">
        <w:rPr>
          <w:rFonts w:ascii="Century Gothic" w:hAnsi="Century Gothic" w:cs="Helvetica"/>
          <w:bCs/>
          <w:color w:val="000000" w:themeColor="text1"/>
          <w:sz w:val="20"/>
          <w:szCs w:val="20"/>
        </w:rPr>
        <w:t>.</w:t>
      </w:r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2024</w:t>
      </w:r>
      <w:r w:rsidR="00056BAE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</w:t>
      </w:r>
      <w:r w:rsidR="00056BAE" w:rsidRPr="00056BAE">
        <w:rPr>
          <w:rFonts w:ascii="Century Gothic" w:hAnsi="Century Gothic" w:cs="Helvetica"/>
          <w:bCs/>
          <w:color w:val="000000" w:themeColor="text1"/>
          <w:sz w:val="20"/>
          <w:szCs w:val="20"/>
        </w:rPr>
        <w:t>Apr, 29, issue 2 143-152</w:t>
      </w:r>
      <w:r w:rsidRPr="00056BAE">
        <w:rPr>
          <w:rFonts w:ascii="Century Gothic" w:hAnsi="Century Gothic" w:cs="Helvetica"/>
          <w:bCs/>
          <w:color w:val="000000" w:themeColor="text1"/>
          <w:sz w:val="20"/>
          <w:szCs w:val="20"/>
        </w:rPr>
        <w:t>.</w:t>
      </w:r>
    </w:p>
    <w:p w14:paraId="3BDDB09F" w14:textId="6146B3D8" w:rsidR="005B534D" w:rsidRDefault="00E33F46" w:rsidP="00E76C59">
      <w:pPr>
        <w:rPr>
          <w:rFonts w:ascii="Century Gothic" w:hAnsi="Century Gothic" w:cs="Helvetica"/>
          <w:bCs/>
          <w:color w:val="000000" w:themeColor="text1"/>
          <w:sz w:val="20"/>
          <w:szCs w:val="20"/>
        </w:rPr>
      </w:pP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44.  </w:t>
      </w:r>
      <w:r w:rsidR="005B534D" w:rsidRPr="005B534D">
        <w:rPr>
          <w:rFonts w:ascii="Century Gothic" w:hAnsi="Century Gothic" w:cs="Helvetica"/>
          <w:bCs/>
          <w:color w:val="000000" w:themeColor="text1"/>
          <w:sz w:val="20"/>
          <w:szCs w:val="20"/>
        </w:rPr>
        <w:t>A Challenging Case of Chest Pain: Myopericarditis in a Young Male with Salmonella Bacteremia </w:t>
      </w: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 </w:t>
      </w:r>
      <w:r w:rsidR="005B534D" w:rsidRPr="005B534D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Van </w:t>
      </w:r>
      <w:proofErr w:type="spellStart"/>
      <w:r w:rsidR="005B534D" w:rsidRPr="005B534D">
        <w:rPr>
          <w:rFonts w:ascii="Century Gothic" w:hAnsi="Century Gothic" w:cs="Helvetica"/>
          <w:bCs/>
          <w:color w:val="000000" w:themeColor="text1"/>
          <w:sz w:val="20"/>
          <w:szCs w:val="20"/>
        </w:rPr>
        <w:t>Ochten</w:t>
      </w:r>
      <w:proofErr w:type="spellEnd"/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N</w:t>
      </w:r>
      <w:r w:rsidR="005B534D" w:rsidRPr="005B534D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; </w:t>
      </w:r>
      <w:proofErr w:type="spellStart"/>
      <w:r w:rsidR="005B534D" w:rsidRPr="005B534D">
        <w:rPr>
          <w:rFonts w:ascii="Century Gothic" w:hAnsi="Century Gothic" w:cs="Helvetica"/>
          <w:bCs/>
          <w:color w:val="000000" w:themeColor="text1"/>
          <w:sz w:val="20"/>
          <w:szCs w:val="20"/>
        </w:rPr>
        <w:t>deQuillfeldt</w:t>
      </w:r>
      <w:proofErr w:type="spellEnd"/>
      <w:r w:rsidR="005B534D" w:rsidRPr="005B534D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, </w:t>
      </w: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>NP</w:t>
      </w:r>
      <w:r w:rsidR="005B534D" w:rsidRPr="005B534D">
        <w:rPr>
          <w:rFonts w:ascii="Century Gothic" w:hAnsi="Century Gothic" w:cs="Helvetica"/>
          <w:bCs/>
          <w:color w:val="000000" w:themeColor="text1"/>
          <w:sz w:val="20"/>
          <w:szCs w:val="20"/>
        </w:rPr>
        <w:t>; Edward</w:t>
      </w: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JA</w:t>
      </w:r>
      <w:r w:rsidR="005B534D" w:rsidRPr="005B534D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; Meyer, </w:t>
      </w: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>M</w:t>
      </w:r>
      <w:r w:rsidR="005B534D" w:rsidRPr="005B534D">
        <w:rPr>
          <w:rFonts w:ascii="Century Gothic" w:hAnsi="Century Gothic" w:cs="Helvetica"/>
          <w:bCs/>
          <w:color w:val="000000" w:themeColor="text1"/>
          <w:sz w:val="20"/>
          <w:szCs w:val="20"/>
        </w:rPr>
        <w:t>; Bollinger</w:t>
      </w: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D</w:t>
      </w:r>
      <w:r w:rsidR="005B534D" w:rsidRPr="005B534D">
        <w:rPr>
          <w:rFonts w:ascii="Century Gothic" w:hAnsi="Century Gothic" w:cs="Helvetica"/>
          <w:bCs/>
          <w:color w:val="000000" w:themeColor="text1"/>
          <w:sz w:val="20"/>
          <w:szCs w:val="20"/>
        </w:rPr>
        <w:t>; Le</w:t>
      </w: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P</w:t>
      </w:r>
      <w:r w:rsidR="005B534D" w:rsidRPr="005B534D">
        <w:rPr>
          <w:rFonts w:ascii="Century Gothic" w:hAnsi="Century Gothic" w:cs="Helvetica"/>
          <w:bCs/>
          <w:color w:val="000000" w:themeColor="text1"/>
          <w:sz w:val="20"/>
          <w:szCs w:val="20"/>
        </w:rPr>
        <w:t>;  Frasca</w:t>
      </w: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K</w:t>
      </w:r>
      <w:r w:rsidR="005B534D" w:rsidRPr="005B534D">
        <w:rPr>
          <w:rFonts w:ascii="Century Gothic" w:hAnsi="Century Gothic" w:cs="Helvetica"/>
          <w:bCs/>
          <w:color w:val="000000" w:themeColor="text1"/>
          <w:sz w:val="20"/>
          <w:szCs w:val="20"/>
        </w:rPr>
        <w:t>; Garcia Rivera</w:t>
      </w: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MV</w:t>
      </w:r>
      <w:r w:rsidR="005B534D" w:rsidRPr="005B534D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; </w:t>
      </w:r>
      <w:proofErr w:type="spellStart"/>
      <w:r w:rsidR="005B534D" w:rsidRPr="005B534D">
        <w:rPr>
          <w:rFonts w:ascii="Century Gothic" w:hAnsi="Century Gothic" w:cs="Helvetica"/>
          <w:bCs/>
          <w:color w:val="000000" w:themeColor="text1"/>
          <w:sz w:val="20"/>
          <w:szCs w:val="20"/>
        </w:rPr>
        <w:t>Moudgal</w:t>
      </w:r>
      <w:proofErr w:type="spellEnd"/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AN</w:t>
      </w:r>
      <w:r w:rsidR="005B534D" w:rsidRPr="005B534D">
        <w:rPr>
          <w:rFonts w:ascii="Century Gothic" w:hAnsi="Century Gothic" w:cs="Helvetica"/>
          <w:bCs/>
          <w:color w:val="000000" w:themeColor="text1"/>
          <w:sz w:val="20"/>
          <w:szCs w:val="20"/>
        </w:rPr>
        <w:t>;</w:t>
      </w:r>
      <w:r w:rsidRPr="00E33F46">
        <w:rPr>
          <w:rFonts w:ascii="Century Gothic" w:hAnsi="Century Gothic" w:cs="Helvetica"/>
          <w:b/>
          <w:color w:val="000000" w:themeColor="text1"/>
          <w:sz w:val="20"/>
          <w:szCs w:val="20"/>
        </w:rPr>
        <w:t xml:space="preserve"> </w:t>
      </w:r>
      <w:r w:rsidRPr="00B03FCF">
        <w:rPr>
          <w:rFonts w:ascii="Century Gothic" w:hAnsi="Century Gothic" w:cs="Helvetica"/>
          <w:b/>
          <w:color w:val="000000" w:themeColor="text1"/>
          <w:sz w:val="20"/>
          <w:szCs w:val="20"/>
        </w:rPr>
        <w:t>Rogers RK</w:t>
      </w: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.  </w:t>
      </w:r>
      <w:r w:rsidR="00E76C59" w:rsidRPr="00E76C59">
        <w:rPr>
          <w:rFonts w:ascii="Century Gothic" w:hAnsi="Century Gothic" w:cs="Helvetica"/>
          <w:bCs/>
          <w:i/>
          <w:iCs/>
          <w:color w:val="000000" w:themeColor="text1"/>
          <w:sz w:val="20"/>
          <w:szCs w:val="20"/>
        </w:rPr>
        <w:t>BMJ Case Rep</w:t>
      </w:r>
      <w:r w:rsidR="00E76C59">
        <w:rPr>
          <w:rFonts w:ascii="Century Gothic" w:hAnsi="Century Gothic" w:cs="Helvetica"/>
          <w:bCs/>
          <w:i/>
          <w:iCs/>
          <w:color w:val="000000" w:themeColor="text1"/>
          <w:sz w:val="20"/>
          <w:szCs w:val="20"/>
        </w:rPr>
        <w:t xml:space="preserve"> </w:t>
      </w:r>
      <w:r w:rsidR="00E76C59" w:rsidRPr="00E76C59">
        <w:rPr>
          <w:rFonts w:ascii="Century Gothic" w:hAnsi="Century Gothic" w:cs="Helvetica"/>
          <w:bCs/>
          <w:i/>
          <w:iCs/>
          <w:color w:val="000000" w:themeColor="text1"/>
          <w:sz w:val="20"/>
          <w:szCs w:val="20"/>
        </w:rPr>
        <w:t>2024;17:e260573.</w:t>
      </w:r>
      <w:r w:rsidR="00E76C59">
        <w:rPr>
          <w:rFonts w:ascii="Century Gothic" w:hAnsi="Century Gothic" w:cs="Helvetica"/>
          <w:bCs/>
          <w:i/>
          <w:iCs/>
          <w:color w:val="000000" w:themeColor="text1"/>
          <w:sz w:val="20"/>
          <w:szCs w:val="20"/>
        </w:rPr>
        <w:t xml:space="preserve"> </w:t>
      </w:r>
      <w:r w:rsidR="00E76C59" w:rsidRPr="00E76C59">
        <w:rPr>
          <w:rFonts w:ascii="Century Gothic" w:hAnsi="Century Gothic" w:cs="Helvetica"/>
          <w:bCs/>
          <w:i/>
          <w:iCs/>
          <w:color w:val="000000" w:themeColor="text1"/>
          <w:sz w:val="20"/>
          <w:szCs w:val="20"/>
        </w:rPr>
        <w:t>doi:10.1136/bcr-2024-260573</w:t>
      </w:r>
      <w:r w:rsidR="00E76C59">
        <w:rPr>
          <w:rFonts w:ascii="Century Gothic" w:hAnsi="Century Gothic" w:cs="Helvetica"/>
          <w:bCs/>
          <w:color w:val="000000" w:themeColor="text1"/>
          <w:sz w:val="20"/>
          <w:szCs w:val="20"/>
        </w:rPr>
        <w:t>.</w:t>
      </w:r>
    </w:p>
    <w:p w14:paraId="70E0F55A" w14:textId="75C96168" w:rsidR="008C1121" w:rsidRDefault="008C1121" w:rsidP="008C1121">
      <w:pPr>
        <w:rPr>
          <w:rFonts w:ascii="Century Gothic" w:hAnsi="Century Gothic" w:cs="Helvetica"/>
          <w:bCs/>
          <w:color w:val="000000" w:themeColor="text1"/>
          <w:sz w:val="20"/>
          <w:szCs w:val="20"/>
        </w:rPr>
      </w:pP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45.  .  Naveh S; </w:t>
      </w:r>
      <w:r w:rsidRPr="008C1121">
        <w:rPr>
          <w:rFonts w:ascii="Century Gothic" w:hAnsi="Century Gothic" w:cs="Helvetica"/>
          <w:b/>
          <w:color w:val="000000" w:themeColor="text1"/>
          <w:sz w:val="20"/>
          <w:szCs w:val="20"/>
        </w:rPr>
        <w:t>Rogers RK</w:t>
      </w: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; Hess CN; </w:t>
      </w:r>
      <w:proofErr w:type="spellStart"/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>Nehler</w:t>
      </w:r>
      <w:proofErr w:type="spellEnd"/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MR; Hsia J; </w:t>
      </w:r>
      <w:proofErr w:type="spellStart"/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>Bonaca</w:t>
      </w:r>
      <w:proofErr w:type="spellEnd"/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MP.  </w:t>
      </w:r>
      <w:r w:rsidR="00A82932" w:rsidRPr="008C1121">
        <w:rPr>
          <w:rFonts w:ascii="Century Gothic" w:hAnsi="Century Gothic" w:cs="Helvetica"/>
          <w:bCs/>
          <w:color w:val="000000" w:themeColor="text1"/>
          <w:sz w:val="20"/>
          <w:szCs w:val="20"/>
        </w:rPr>
        <w:t>Multidisciplinary Management of Chronic Limb Threatening Ischemia</w:t>
      </w:r>
      <w:r w:rsidR="00A82932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. </w:t>
      </w: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>JACC: Case Reports Vol 29, Issue 23; 4 Dec 2024.</w:t>
      </w:r>
    </w:p>
    <w:p w14:paraId="61F7D480" w14:textId="76A85F41" w:rsidR="00A02900" w:rsidRPr="00BB5472" w:rsidRDefault="00A02900" w:rsidP="00A02900">
      <w:pPr>
        <w:rPr>
          <w:rFonts w:ascii="Century Gothic" w:hAnsi="Century Gothic" w:cs="Helvetica"/>
          <w:bCs/>
          <w:color w:val="000000" w:themeColor="text1"/>
          <w:sz w:val="20"/>
          <w:szCs w:val="20"/>
        </w:rPr>
      </w:pPr>
      <w:r w:rsidRP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46.  </w:t>
      </w:r>
      <w:r w:rsidRPr="00BB5472">
        <w:rPr>
          <w:rFonts w:ascii="Century Gothic" w:hAnsi="Century Gothic" w:cs="Helvetica"/>
          <w:b/>
          <w:color w:val="000000" w:themeColor="text1"/>
          <w:sz w:val="20"/>
          <w:szCs w:val="20"/>
        </w:rPr>
        <w:t>Rogers RK</w:t>
      </w:r>
      <w:r w:rsidRP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; Debus E; Patel M; Anand SS; </w:t>
      </w:r>
      <w:proofErr w:type="spellStart"/>
      <w:r w:rsidRP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>Muehlhofer</w:t>
      </w:r>
      <w:proofErr w:type="spellEnd"/>
      <w:r w:rsidRP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E; Haskell LP; Berkowitz SD; Bauersachs RM; Chen J; </w:t>
      </w:r>
      <w:proofErr w:type="spellStart"/>
      <w:r w:rsidRP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>Bonaca</w:t>
      </w:r>
      <w:proofErr w:type="spellEnd"/>
      <w:r w:rsidRP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MP.  Early Risk of Major Adverse Limb Events Following Lower Extremity Revascularization in the VOYAGER-PAD Trial. J Am Coll </w:t>
      </w:r>
      <w:proofErr w:type="spellStart"/>
      <w:r w:rsidRP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>Cardiol</w:t>
      </w:r>
      <w:proofErr w:type="spellEnd"/>
      <w:r w:rsidRP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</w:t>
      </w:r>
      <w:proofErr w:type="spellStart"/>
      <w:r w:rsidRP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>Intv</w:t>
      </w:r>
      <w:proofErr w:type="spellEnd"/>
      <w:r w:rsidRP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>. null2025, 0 (0).https://doi.org/10.1016/j.jcin.2024.12.027</w:t>
      </w:r>
      <w:r w:rsidR="00367E99" w:rsidRP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 April 202</w:t>
      </w:r>
      <w:r w:rsidR="00A82932">
        <w:rPr>
          <w:rFonts w:ascii="Century Gothic" w:hAnsi="Century Gothic" w:cs="Helvetica"/>
          <w:bCs/>
          <w:color w:val="000000" w:themeColor="text1"/>
          <w:sz w:val="20"/>
          <w:szCs w:val="20"/>
        </w:rPr>
        <w:t>5</w:t>
      </w:r>
    </w:p>
    <w:p w14:paraId="39905588" w14:textId="017EC550" w:rsidR="00BB5472" w:rsidRDefault="00A02900" w:rsidP="00BB5472">
      <w:pPr>
        <w:rPr>
          <w:rFonts w:ascii="Century Gothic" w:hAnsi="Century Gothic" w:cs="Helvetica"/>
          <w:bCs/>
          <w:color w:val="000000" w:themeColor="text1"/>
          <w:sz w:val="20"/>
          <w:szCs w:val="20"/>
        </w:rPr>
      </w:pPr>
      <w:r w:rsidRP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47.  </w:t>
      </w:r>
      <w:r w:rsidR="00367E99" w:rsidRP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>Hogan, SE</w:t>
      </w:r>
      <w:r w:rsid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; Canonico ME; King RW; Low Wang CC; </w:t>
      </w:r>
      <w:proofErr w:type="spellStart"/>
      <w:r w:rsid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>Nehler</w:t>
      </w:r>
      <w:proofErr w:type="spellEnd"/>
      <w:r w:rsid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MR; Parr J; </w:t>
      </w:r>
      <w:r w:rsidR="00BB5472" w:rsidRPr="00BB5472">
        <w:rPr>
          <w:rFonts w:ascii="Century Gothic" w:hAnsi="Century Gothic" w:cs="Helvetica"/>
          <w:b/>
          <w:color w:val="000000" w:themeColor="text1"/>
          <w:sz w:val="20"/>
          <w:szCs w:val="20"/>
        </w:rPr>
        <w:t>Rogers RK</w:t>
      </w:r>
      <w:r w:rsid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; Lu </w:t>
      </w:r>
      <w:proofErr w:type="spellStart"/>
      <w:r w:rsid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>Wentao</w:t>
      </w:r>
      <w:proofErr w:type="spellEnd"/>
      <w:r w:rsid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; Albanese J; Barnathan ES; Spyropoulos AC; </w:t>
      </w:r>
      <w:proofErr w:type="spellStart"/>
      <w:r w:rsid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>Douketis</w:t>
      </w:r>
      <w:proofErr w:type="spellEnd"/>
      <w:r w:rsid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JD; </w:t>
      </w:r>
      <w:proofErr w:type="spellStart"/>
      <w:r w:rsid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>B</w:t>
      </w:r>
      <w:r w:rsidR="008E5B41">
        <w:rPr>
          <w:rFonts w:ascii="Century Gothic" w:hAnsi="Century Gothic" w:cs="Helvetica"/>
          <w:bCs/>
          <w:color w:val="000000" w:themeColor="text1"/>
          <w:sz w:val="20"/>
          <w:szCs w:val="20"/>
        </w:rPr>
        <w:t>o</w:t>
      </w:r>
      <w:r w:rsid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>naca</w:t>
      </w:r>
      <w:proofErr w:type="spellEnd"/>
      <w:r w:rsid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MP; Capell WH.  </w:t>
      </w:r>
      <w:r w:rsidR="00367E99" w:rsidRP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>Preserving Trial Endpoint Specificity and Cause of Death Attribution in Cardiovascular Trials; Insights from MARINER.</w:t>
      </w:r>
      <w:r w:rsidR="00BB5472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 JACC: Advances, Vol 4, No 6, 2025.</w:t>
      </w:r>
    </w:p>
    <w:p w14:paraId="123AC3CE" w14:textId="5461B258" w:rsidR="008E5B41" w:rsidRPr="008E5B41" w:rsidRDefault="008E5B41" w:rsidP="00BB5472">
      <w:pPr>
        <w:rPr>
          <w:rFonts w:ascii="Century Gothic" w:hAnsi="Century Gothic" w:cs="Helvetica"/>
          <w:bCs/>
          <w:color w:val="000000" w:themeColor="text1"/>
          <w:sz w:val="20"/>
          <w:szCs w:val="20"/>
        </w:rPr>
      </w:pP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48.  </w:t>
      </w:r>
      <w:r w:rsidRPr="008E5B41">
        <w:rPr>
          <w:rFonts w:ascii="Century Gothic" w:hAnsi="Century Gothic" w:cs="Helvetica"/>
          <w:bCs/>
          <w:color w:val="000000" w:themeColor="text1"/>
          <w:sz w:val="20"/>
          <w:szCs w:val="20"/>
        </w:rPr>
        <w:t>Eberhardt</w:t>
      </w: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R</w:t>
      </w:r>
      <w:r w:rsidRPr="008E5B41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; </w:t>
      </w:r>
      <w:proofErr w:type="spellStart"/>
      <w:r w:rsidRPr="008E5B41">
        <w:rPr>
          <w:rFonts w:ascii="Century Gothic" w:hAnsi="Century Gothic" w:cs="Helvetica"/>
          <w:bCs/>
          <w:color w:val="000000" w:themeColor="text1"/>
          <w:sz w:val="20"/>
          <w:szCs w:val="20"/>
        </w:rPr>
        <w:t>Abola</w:t>
      </w:r>
      <w:proofErr w:type="spellEnd"/>
      <w:r w:rsidRPr="008E5B41">
        <w:rPr>
          <w:rFonts w:ascii="Century Gothic" w:hAnsi="Century Gothic" w:cs="Helvetica"/>
          <w:bCs/>
          <w:color w:val="000000" w:themeColor="text1"/>
          <w:sz w:val="20"/>
          <w:szCs w:val="20"/>
        </w:rPr>
        <w:t>, M</w:t>
      </w: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>T</w:t>
      </w:r>
      <w:r w:rsidRPr="008E5B41">
        <w:rPr>
          <w:rFonts w:ascii="Century Gothic" w:hAnsi="Century Gothic" w:cs="Helvetica"/>
          <w:bCs/>
          <w:color w:val="000000" w:themeColor="text1"/>
          <w:sz w:val="20"/>
          <w:szCs w:val="20"/>
        </w:rPr>
        <w:t>; Fukaya</w:t>
      </w: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</w:t>
      </w:r>
      <w:r w:rsidRPr="008E5B41">
        <w:rPr>
          <w:rFonts w:ascii="Century Gothic" w:hAnsi="Century Gothic" w:cs="Helvetica"/>
          <w:bCs/>
          <w:color w:val="000000" w:themeColor="text1"/>
          <w:sz w:val="20"/>
          <w:szCs w:val="20"/>
        </w:rPr>
        <w:t>E; Ghose</w:t>
      </w: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T</w:t>
      </w:r>
      <w:r w:rsidRPr="008E5B41">
        <w:rPr>
          <w:rFonts w:ascii="Century Gothic" w:hAnsi="Century Gothic" w:cs="Helvetica"/>
          <w:bCs/>
          <w:color w:val="000000" w:themeColor="text1"/>
          <w:sz w:val="20"/>
          <w:szCs w:val="20"/>
        </w:rPr>
        <w:t>; Hamburg</w:t>
      </w: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N</w:t>
      </w:r>
      <w:r w:rsidRPr="008E5B41">
        <w:rPr>
          <w:rFonts w:ascii="Century Gothic" w:hAnsi="Century Gothic" w:cs="Helvetica"/>
          <w:bCs/>
          <w:color w:val="000000" w:themeColor="text1"/>
          <w:sz w:val="20"/>
          <w:szCs w:val="20"/>
        </w:rPr>
        <w:t>; Rogers</w:t>
      </w: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RK</w:t>
      </w:r>
      <w:r w:rsidRPr="008E5B41">
        <w:rPr>
          <w:rFonts w:ascii="Century Gothic" w:hAnsi="Century Gothic" w:cs="Helvetica"/>
          <w:bCs/>
          <w:color w:val="000000" w:themeColor="text1"/>
          <w:sz w:val="20"/>
          <w:szCs w:val="20"/>
        </w:rPr>
        <w:t>; Wells</w:t>
      </w: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B.  </w:t>
      </w:r>
      <w:r w:rsidRPr="008E5B41">
        <w:rPr>
          <w:rFonts w:ascii="Century Gothic" w:hAnsi="Century Gothic" w:cs="Helvetica"/>
          <w:bCs/>
          <w:color w:val="000000" w:themeColor="text1"/>
          <w:sz w:val="20"/>
          <w:szCs w:val="20"/>
        </w:rPr>
        <w:t>Funding for Vascular Medicine Fellowships: Learning from the Past, Planning for the Future</w:t>
      </w: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.  Accepted to </w:t>
      </w:r>
      <w:r>
        <w:rPr>
          <w:rFonts w:ascii="Century Gothic" w:hAnsi="Century Gothic" w:cs="Helvetica"/>
          <w:bCs/>
          <w:i/>
          <w:iCs/>
          <w:color w:val="000000" w:themeColor="text1"/>
          <w:sz w:val="20"/>
          <w:szCs w:val="20"/>
        </w:rPr>
        <w:t xml:space="preserve">Vascular Medicine Journal. </w:t>
      </w:r>
      <w:r w:rsidRPr="008E5B41">
        <w:rPr>
          <w:rFonts w:ascii="Century Gothic" w:hAnsi="Century Gothic" w:cs="Helvetica"/>
          <w:bCs/>
          <w:color w:val="000000" w:themeColor="text1"/>
          <w:sz w:val="20"/>
          <w:szCs w:val="20"/>
        </w:rPr>
        <w:t>June 2025</w:t>
      </w: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>.</w:t>
      </w:r>
    </w:p>
    <w:p w14:paraId="1AB6028E" w14:textId="3C8D2C18" w:rsidR="008179E1" w:rsidRPr="00B03FCF" w:rsidRDefault="008179E1" w:rsidP="00D63AB9">
      <w:pPr>
        <w:rPr>
          <w:rFonts w:ascii="Century Gothic" w:hAnsi="Century Gothic"/>
          <w:b/>
          <w:sz w:val="20"/>
          <w:szCs w:val="20"/>
        </w:rPr>
      </w:pPr>
    </w:p>
    <w:p w14:paraId="39D47166" w14:textId="5E0BBAE9" w:rsidR="00485494" w:rsidRPr="00B03FCF" w:rsidRDefault="00ED44DD" w:rsidP="00E3515C">
      <w:pPr>
        <w:rPr>
          <w:rFonts w:ascii="Century Gothic" w:hAnsi="Century Gothic"/>
          <w:b/>
          <w:sz w:val="20"/>
          <w:szCs w:val="20"/>
        </w:rPr>
      </w:pPr>
      <w:r w:rsidRPr="00B03FCF">
        <w:rPr>
          <w:rFonts w:ascii="Century Gothic" w:hAnsi="Century Gothic"/>
          <w:b/>
          <w:sz w:val="20"/>
          <w:szCs w:val="20"/>
        </w:rPr>
        <w:t>Book Chapters and Reviews</w:t>
      </w:r>
    </w:p>
    <w:p w14:paraId="3CAD598A" w14:textId="55B99ACB" w:rsidR="00E3515C" w:rsidRPr="00B03FCF" w:rsidRDefault="00946D0F" w:rsidP="00E3515C">
      <w:p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1</w:t>
      </w:r>
      <w:r w:rsidR="00E3515C" w:rsidRPr="00B03FCF">
        <w:rPr>
          <w:rFonts w:ascii="Century Gothic" w:hAnsi="Century Gothic"/>
          <w:sz w:val="20"/>
          <w:szCs w:val="20"/>
        </w:rPr>
        <w:t xml:space="preserve">.  </w:t>
      </w:r>
      <w:r w:rsidR="00E3515C" w:rsidRPr="00B03FCF">
        <w:rPr>
          <w:rFonts w:ascii="Century Gothic" w:hAnsi="Century Gothic"/>
          <w:b/>
          <w:sz w:val="20"/>
          <w:szCs w:val="20"/>
        </w:rPr>
        <w:t>Rogers RK</w:t>
      </w:r>
      <w:r w:rsidR="00E3515C" w:rsidRPr="00B03FCF">
        <w:rPr>
          <w:rFonts w:ascii="Century Gothic" w:hAnsi="Century Gothic"/>
          <w:sz w:val="20"/>
          <w:szCs w:val="20"/>
        </w:rPr>
        <w:t xml:space="preserve">; Michaels AM.  Enhanced X-ray Visualization of Coronary Stents.  </w:t>
      </w:r>
      <w:r w:rsidR="00E3515C" w:rsidRPr="00B03FCF">
        <w:rPr>
          <w:rFonts w:ascii="Century Gothic" w:hAnsi="Century Gothic"/>
          <w:i/>
          <w:sz w:val="20"/>
          <w:szCs w:val="20"/>
        </w:rPr>
        <w:t xml:space="preserve">Cardiology Clinics. </w:t>
      </w:r>
      <w:r w:rsidR="00E3515C" w:rsidRPr="00B03FCF">
        <w:rPr>
          <w:rFonts w:ascii="Century Gothic" w:hAnsi="Century Gothic"/>
          <w:sz w:val="20"/>
          <w:szCs w:val="20"/>
        </w:rPr>
        <w:t>2009 Aug 26(3):467-475</w:t>
      </w:r>
      <w:r w:rsidR="00E3515C" w:rsidRPr="00B03FCF">
        <w:rPr>
          <w:rFonts w:ascii="Century Gothic" w:hAnsi="Century Gothic"/>
          <w:i/>
          <w:sz w:val="20"/>
          <w:szCs w:val="20"/>
        </w:rPr>
        <w:t>.</w:t>
      </w:r>
    </w:p>
    <w:p w14:paraId="71DDAD99" w14:textId="5A7F5237" w:rsidR="00E3515C" w:rsidRPr="00B03FCF" w:rsidRDefault="00946D0F" w:rsidP="00E3515C">
      <w:p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>2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.  </w:t>
      </w:r>
      <w:r w:rsidR="00E3515C" w:rsidRPr="00B03FCF">
        <w:rPr>
          <w:rFonts w:ascii="Century Gothic" w:hAnsi="Century Gothic"/>
          <w:b/>
          <w:iCs/>
          <w:sz w:val="20"/>
          <w:szCs w:val="20"/>
        </w:rPr>
        <w:t>Rogers RK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; Casserly IP.  </w:t>
      </w:r>
      <w:r w:rsidR="00E3515C" w:rsidRPr="00B03FCF">
        <w:rPr>
          <w:rFonts w:ascii="Century Gothic" w:hAnsi="Century Gothic"/>
          <w:i/>
          <w:iCs/>
          <w:sz w:val="20"/>
          <w:szCs w:val="20"/>
        </w:rPr>
        <w:t>Carotid and Cerebrovascular Intervention.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 6</w:t>
      </w:r>
      <w:r w:rsidR="00E3515C" w:rsidRPr="00B03FCF">
        <w:rPr>
          <w:rFonts w:ascii="Century Gothic" w:hAnsi="Century Gothic"/>
          <w:iCs/>
          <w:sz w:val="20"/>
          <w:szCs w:val="20"/>
          <w:vertAlign w:val="superscript"/>
        </w:rPr>
        <w:t>th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 ed. Philadelphia, PA:  Topol’s Textbook of Interventional Cardiology 2011</w:t>
      </w:r>
      <w:r w:rsidR="00E3515C" w:rsidRPr="00B03FCF">
        <w:rPr>
          <w:rFonts w:ascii="Century Gothic" w:hAnsi="Century Gothic"/>
          <w:i/>
          <w:iCs/>
          <w:sz w:val="20"/>
          <w:szCs w:val="20"/>
        </w:rPr>
        <w:t>.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 513-533.</w:t>
      </w:r>
    </w:p>
    <w:p w14:paraId="6BC7A168" w14:textId="3627FAF4" w:rsidR="00E3515C" w:rsidRPr="00B03FCF" w:rsidRDefault="00946D0F" w:rsidP="00E3515C">
      <w:pPr>
        <w:rPr>
          <w:rFonts w:ascii="Century Gothic" w:hAnsi="Century Gothic"/>
          <w:i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lastRenderedPageBreak/>
        <w:t>3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.  </w:t>
      </w:r>
      <w:r w:rsidR="00E3515C" w:rsidRPr="00B03FCF">
        <w:rPr>
          <w:rFonts w:ascii="Century Gothic" w:hAnsi="Century Gothic"/>
          <w:b/>
          <w:iCs/>
          <w:sz w:val="20"/>
          <w:szCs w:val="20"/>
        </w:rPr>
        <w:t>Rogers K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, </w:t>
      </w:r>
      <w:proofErr w:type="spellStart"/>
      <w:r w:rsidR="00E3515C" w:rsidRPr="00B03FCF">
        <w:rPr>
          <w:rFonts w:ascii="Century Gothic" w:hAnsi="Century Gothic"/>
          <w:iCs/>
          <w:sz w:val="20"/>
          <w:szCs w:val="20"/>
        </w:rPr>
        <w:t>Garasic</w:t>
      </w:r>
      <w:proofErr w:type="spellEnd"/>
      <w:r w:rsidR="00E3515C" w:rsidRPr="00B03FCF">
        <w:rPr>
          <w:rFonts w:ascii="Century Gothic" w:hAnsi="Century Gothic"/>
          <w:iCs/>
          <w:sz w:val="20"/>
          <w:szCs w:val="20"/>
        </w:rPr>
        <w:t xml:space="preserve"> J. </w:t>
      </w:r>
      <w:r w:rsidR="00E3515C" w:rsidRPr="00B03FCF">
        <w:rPr>
          <w:rFonts w:ascii="Century Gothic" w:hAnsi="Century Gothic"/>
          <w:i/>
          <w:iCs/>
          <w:sz w:val="20"/>
          <w:szCs w:val="20"/>
        </w:rPr>
        <w:t>Endovascular Therapy for Mesenteric Disease.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 Textbook of Cardiovascular Intervention, Craig A. Thompson, ed.  Springer, London, United Kingdom; 2013. 429-444.</w:t>
      </w:r>
    </w:p>
    <w:p w14:paraId="6B2C955D" w14:textId="516789B6" w:rsidR="00E3515C" w:rsidRPr="00B03FCF" w:rsidRDefault="00946D0F" w:rsidP="00E3515C">
      <w:p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>4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.  </w:t>
      </w:r>
      <w:r w:rsidR="00E3515C" w:rsidRPr="00B03FCF">
        <w:rPr>
          <w:rFonts w:ascii="Century Gothic" w:hAnsi="Century Gothic"/>
          <w:b/>
          <w:iCs/>
          <w:sz w:val="20"/>
          <w:szCs w:val="20"/>
        </w:rPr>
        <w:t>Rogers RK</w:t>
      </w:r>
      <w:r w:rsidR="00790797" w:rsidRPr="00B03FCF">
        <w:rPr>
          <w:rFonts w:ascii="Century Gothic" w:hAnsi="Century Gothic"/>
          <w:iCs/>
          <w:sz w:val="20"/>
          <w:szCs w:val="20"/>
        </w:rPr>
        <w:t xml:space="preserve">, </w:t>
      </w:r>
      <w:proofErr w:type="spellStart"/>
      <w:r w:rsidR="00790797" w:rsidRPr="00B03FCF">
        <w:rPr>
          <w:rFonts w:ascii="Century Gothic" w:hAnsi="Century Gothic"/>
          <w:iCs/>
          <w:sz w:val="20"/>
          <w:szCs w:val="20"/>
        </w:rPr>
        <w:t>Garasic</w:t>
      </w:r>
      <w:proofErr w:type="spellEnd"/>
      <w:r w:rsidR="00790797" w:rsidRPr="00B03FCF">
        <w:rPr>
          <w:rFonts w:ascii="Century Gothic" w:hAnsi="Century Gothic"/>
          <w:iCs/>
          <w:sz w:val="20"/>
          <w:szCs w:val="20"/>
        </w:rPr>
        <w:t xml:space="preserve"> J. </w:t>
      </w:r>
      <w:r w:rsidR="00E3515C" w:rsidRPr="00B03FCF">
        <w:rPr>
          <w:rFonts w:ascii="Century Gothic" w:hAnsi="Century Gothic"/>
          <w:i/>
          <w:iCs/>
          <w:sz w:val="20"/>
          <w:szCs w:val="20"/>
        </w:rPr>
        <w:t>Percutaneous Mana</w:t>
      </w:r>
      <w:r w:rsidR="00790797" w:rsidRPr="00B03FCF">
        <w:rPr>
          <w:rFonts w:ascii="Century Gothic" w:hAnsi="Century Gothic"/>
          <w:i/>
          <w:iCs/>
          <w:sz w:val="20"/>
          <w:szCs w:val="20"/>
        </w:rPr>
        <w:t>gement of Renovascular Disease</w:t>
      </w:r>
      <w:r w:rsidR="00790797" w:rsidRPr="00B03FCF">
        <w:rPr>
          <w:rFonts w:ascii="Century Gothic" w:hAnsi="Century Gothic"/>
          <w:iCs/>
          <w:sz w:val="20"/>
          <w:szCs w:val="20"/>
        </w:rPr>
        <w:t>.</w:t>
      </w:r>
      <w:r w:rsidR="00E3515C" w:rsidRPr="00B03FCF">
        <w:rPr>
          <w:rFonts w:ascii="Century Gothic" w:hAnsi="Century Gothic"/>
          <w:iCs/>
          <w:sz w:val="20"/>
          <w:szCs w:val="20"/>
        </w:rPr>
        <w:t>  Textbook of Cardiovascular Intervention, Craig A. Thompson, ed.  Springer, London, United Kingdom; 2013. 405-428.</w:t>
      </w:r>
    </w:p>
    <w:p w14:paraId="74AC86CD" w14:textId="4D696BDE" w:rsidR="00E3515C" w:rsidRPr="00B03FCF" w:rsidRDefault="00946D0F" w:rsidP="00E3515C">
      <w:p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>5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.  </w:t>
      </w:r>
      <w:r w:rsidR="00E3515C" w:rsidRPr="00B03FCF">
        <w:rPr>
          <w:rFonts w:ascii="Century Gothic" w:hAnsi="Century Gothic"/>
          <w:b/>
          <w:iCs/>
          <w:sz w:val="20"/>
          <w:szCs w:val="20"/>
        </w:rPr>
        <w:t>Rogers RK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; Gandhi S; Rosenfield K.  </w:t>
      </w:r>
      <w:r w:rsidR="00E3515C" w:rsidRPr="00B03FCF">
        <w:rPr>
          <w:rFonts w:ascii="Century Gothic" w:hAnsi="Century Gothic"/>
          <w:i/>
          <w:iCs/>
          <w:sz w:val="20"/>
          <w:szCs w:val="20"/>
        </w:rPr>
        <w:t>Carotid Artery Stenting versus Carotid Endarterectomy for Treatment of Asymptomatic Carotid Disease.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 </w:t>
      </w:r>
      <w:proofErr w:type="spellStart"/>
      <w:r w:rsidR="00E3515C" w:rsidRPr="00B03FCF">
        <w:rPr>
          <w:rFonts w:ascii="Century Gothic" w:hAnsi="Century Gothic"/>
          <w:iCs/>
          <w:sz w:val="20"/>
          <w:szCs w:val="20"/>
        </w:rPr>
        <w:t>Intervent</w:t>
      </w:r>
      <w:proofErr w:type="spellEnd"/>
      <w:r w:rsidR="00E3515C" w:rsidRPr="00B03FCF">
        <w:rPr>
          <w:rFonts w:ascii="Century Gothic" w:hAnsi="Century Gothic"/>
          <w:iCs/>
          <w:sz w:val="20"/>
          <w:szCs w:val="20"/>
        </w:rPr>
        <w:t xml:space="preserve"> </w:t>
      </w:r>
      <w:proofErr w:type="spellStart"/>
      <w:r w:rsidR="00E3515C" w:rsidRPr="00B03FCF">
        <w:rPr>
          <w:rFonts w:ascii="Century Gothic" w:hAnsi="Century Gothic"/>
          <w:iCs/>
          <w:sz w:val="20"/>
          <w:szCs w:val="20"/>
        </w:rPr>
        <w:t>Cardiol</w:t>
      </w:r>
      <w:proofErr w:type="spellEnd"/>
      <w:r w:rsidR="00E3515C" w:rsidRPr="00B03FCF">
        <w:rPr>
          <w:rFonts w:ascii="Century Gothic" w:hAnsi="Century Gothic"/>
          <w:iCs/>
          <w:sz w:val="20"/>
          <w:szCs w:val="20"/>
        </w:rPr>
        <w:t xml:space="preserve"> Clin 3 (2014) 63-72.  </w:t>
      </w:r>
    </w:p>
    <w:p w14:paraId="68C7CE88" w14:textId="7E8D8CEF" w:rsidR="00E3515C" w:rsidRPr="00B03FCF" w:rsidRDefault="00946D0F" w:rsidP="00E3515C">
      <w:pPr>
        <w:rPr>
          <w:rFonts w:ascii="Century Gothic" w:hAnsi="Century Gothic"/>
          <w:i/>
          <w:iCs/>
          <w:sz w:val="20"/>
          <w:szCs w:val="20"/>
        </w:rPr>
      </w:pPr>
      <w:r w:rsidRPr="00B03FCF">
        <w:rPr>
          <w:rFonts w:ascii="Century Gothic" w:hAnsi="Century Gothic"/>
          <w:bCs/>
          <w:iCs/>
          <w:sz w:val="20"/>
          <w:szCs w:val="20"/>
        </w:rPr>
        <w:t>6</w:t>
      </w:r>
      <w:r w:rsidR="00E3515C" w:rsidRPr="00B03FCF">
        <w:rPr>
          <w:rFonts w:ascii="Century Gothic" w:hAnsi="Century Gothic"/>
          <w:bCs/>
          <w:iCs/>
          <w:sz w:val="20"/>
          <w:szCs w:val="20"/>
        </w:rPr>
        <w:t xml:space="preserve">.  </w:t>
      </w:r>
      <w:r w:rsidR="00E3515C" w:rsidRPr="00B03FCF">
        <w:rPr>
          <w:rFonts w:ascii="Century Gothic" w:hAnsi="Century Gothic"/>
          <w:b/>
          <w:iCs/>
          <w:sz w:val="20"/>
          <w:szCs w:val="20"/>
        </w:rPr>
        <w:t>Rogers RK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; Casserly IP.  </w:t>
      </w:r>
      <w:r w:rsidR="00E3515C" w:rsidRPr="00B03FCF">
        <w:rPr>
          <w:rFonts w:ascii="Century Gothic" w:hAnsi="Century Gothic"/>
          <w:i/>
          <w:iCs/>
          <w:sz w:val="20"/>
          <w:szCs w:val="20"/>
        </w:rPr>
        <w:t>Carotid and Cerebrovascular Intervention.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 7</w:t>
      </w:r>
      <w:r w:rsidR="00E3515C" w:rsidRPr="00B03FCF">
        <w:rPr>
          <w:rFonts w:ascii="Century Gothic" w:hAnsi="Century Gothic"/>
          <w:iCs/>
          <w:sz w:val="20"/>
          <w:szCs w:val="20"/>
          <w:vertAlign w:val="superscript"/>
        </w:rPr>
        <w:t>th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 ed. Philadelphia, PA:  Topol’s Textbook of Interventional Cardiology</w:t>
      </w:r>
      <w:r w:rsidR="00E3515C" w:rsidRPr="00B03FCF">
        <w:rPr>
          <w:rFonts w:ascii="Century Gothic" w:hAnsi="Century Gothic"/>
          <w:i/>
          <w:iCs/>
          <w:sz w:val="20"/>
          <w:szCs w:val="20"/>
        </w:rPr>
        <w:t>, 2015.</w:t>
      </w:r>
    </w:p>
    <w:p w14:paraId="305486DF" w14:textId="251BF056" w:rsidR="005B525A" w:rsidRPr="00B03FCF" w:rsidRDefault="00E3515C" w:rsidP="00E3515C">
      <w:p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 xml:space="preserve">7.  Prasana V; Giri J; </w:t>
      </w:r>
      <w:r w:rsidRPr="00B03FCF">
        <w:rPr>
          <w:rFonts w:ascii="Century Gothic" w:hAnsi="Century Gothic"/>
          <w:b/>
          <w:iCs/>
          <w:sz w:val="20"/>
          <w:szCs w:val="20"/>
        </w:rPr>
        <w:t>Rogers RK.</w:t>
      </w:r>
      <w:r w:rsidRPr="00B03FCF">
        <w:rPr>
          <w:rFonts w:ascii="Century Gothic" w:hAnsi="Century Gothic"/>
          <w:iCs/>
          <w:sz w:val="20"/>
          <w:szCs w:val="20"/>
        </w:rPr>
        <w:t xml:space="preserve">  </w:t>
      </w:r>
      <w:r w:rsidRPr="00B03FCF">
        <w:rPr>
          <w:rFonts w:ascii="Century Gothic" w:hAnsi="Century Gothic"/>
          <w:i/>
          <w:iCs/>
          <w:sz w:val="20"/>
          <w:szCs w:val="20"/>
        </w:rPr>
        <w:t>Endovascular Therapy for Peripheral Vascular Disease.</w:t>
      </w:r>
      <w:r w:rsidRPr="00B03FCF">
        <w:rPr>
          <w:rFonts w:ascii="Century Gothic" w:hAnsi="Century Gothic"/>
          <w:iCs/>
          <w:sz w:val="20"/>
          <w:szCs w:val="20"/>
        </w:rPr>
        <w:t xml:space="preserve">  Chapter for textbook</w:t>
      </w:r>
      <w:r w:rsidRPr="00B03FCF">
        <w:rPr>
          <w:rFonts w:ascii="Century Gothic" w:hAnsi="Century Gothic"/>
          <w:b/>
          <w:iCs/>
          <w:sz w:val="20"/>
          <w:szCs w:val="20"/>
        </w:rPr>
        <w:t xml:space="preserve"> </w:t>
      </w:r>
      <w:r w:rsidRPr="00B03FCF">
        <w:rPr>
          <w:rFonts w:ascii="Century Gothic" w:hAnsi="Century Gothic"/>
          <w:i/>
          <w:iCs/>
          <w:sz w:val="20"/>
          <w:szCs w:val="20"/>
        </w:rPr>
        <w:t xml:space="preserve">Peripheral Arterial Disease </w:t>
      </w:r>
      <w:r w:rsidRPr="00B03FCF">
        <w:rPr>
          <w:rFonts w:ascii="Century Gothic" w:hAnsi="Century Gothic"/>
          <w:iCs/>
          <w:sz w:val="20"/>
          <w:szCs w:val="20"/>
        </w:rPr>
        <w:t>by M. Jaff and E. Mohler</w:t>
      </w:r>
      <w:r w:rsidRPr="00B03FCF">
        <w:rPr>
          <w:rFonts w:ascii="Century Gothic" w:hAnsi="Century Gothic"/>
          <w:i/>
          <w:iCs/>
          <w:sz w:val="20"/>
          <w:szCs w:val="20"/>
        </w:rPr>
        <w:t>.</w:t>
      </w:r>
      <w:r w:rsidRPr="00B03FCF">
        <w:rPr>
          <w:rFonts w:ascii="Century Gothic" w:hAnsi="Century Gothic"/>
          <w:iCs/>
          <w:sz w:val="20"/>
          <w:szCs w:val="20"/>
        </w:rPr>
        <w:t xml:space="preserve">  Wiley 2014.  </w:t>
      </w:r>
      <w:r w:rsidRPr="00B03FCF">
        <w:rPr>
          <w:rFonts w:ascii="Century Gothic" w:hAnsi="Century Gothic"/>
          <w:bCs/>
          <w:i/>
          <w:iCs/>
          <w:sz w:val="20"/>
          <w:szCs w:val="20"/>
        </w:rPr>
        <w:br/>
      </w:r>
      <w:r w:rsidR="003A016A" w:rsidRPr="00B03FCF">
        <w:rPr>
          <w:rFonts w:ascii="Century Gothic" w:hAnsi="Century Gothic"/>
          <w:iCs/>
          <w:sz w:val="20"/>
          <w:szCs w:val="20"/>
        </w:rPr>
        <w:t xml:space="preserve">8.  </w:t>
      </w:r>
      <w:r w:rsidR="003A016A" w:rsidRPr="00B03FCF">
        <w:rPr>
          <w:rFonts w:ascii="Century Gothic" w:hAnsi="Century Gothic"/>
          <w:b/>
          <w:iCs/>
          <w:sz w:val="20"/>
          <w:szCs w:val="20"/>
        </w:rPr>
        <w:t>Rogers RK</w:t>
      </w:r>
      <w:r w:rsidR="003A016A" w:rsidRPr="00B03FCF">
        <w:rPr>
          <w:rFonts w:ascii="Century Gothic" w:hAnsi="Century Gothic"/>
          <w:iCs/>
          <w:sz w:val="20"/>
          <w:szCs w:val="20"/>
        </w:rPr>
        <w:t xml:space="preserve">; Bishu K.  </w:t>
      </w:r>
      <w:r w:rsidR="003A016A" w:rsidRPr="00B03FCF">
        <w:rPr>
          <w:rFonts w:ascii="Century Gothic" w:hAnsi="Century Gothic"/>
          <w:bCs/>
          <w:i/>
          <w:iCs/>
          <w:sz w:val="20"/>
          <w:szCs w:val="20"/>
        </w:rPr>
        <w:t>Optimal Treatment of Extracranial Carotid Artery Disease: Carotid Endarterectomy, Carotid Stenting, or Optimal Medical Therapy</w:t>
      </w:r>
      <w:r w:rsidR="003A016A" w:rsidRPr="00B03FCF">
        <w:rPr>
          <w:rFonts w:ascii="Century Gothic" w:hAnsi="Century Gothic"/>
          <w:bCs/>
          <w:iCs/>
          <w:sz w:val="20"/>
          <w:szCs w:val="20"/>
        </w:rPr>
        <w:t xml:space="preserve">.  </w:t>
      </w:r>
      <w:r w:rsidR="003A016A" w:rsidRPr="00B03FCF">
        <w:rPr>
          <w:rFonts w:ascii="Century Gothic" w:hAnsi="Century Gothic"/>
          <w:iCs/>
          <w:sz w:val="20"/>
          <w:szCs w:val="20"/>
        </w:rPr>
        <w:t xml:space="preserve">Curr </w:t>
      </w:r>
      <w:proofErr w:type="spellStart"/>
      <w:r w:rsidR="003A016A" w:rsidRPr="00B03FCF">
        <w:rPr>
          <w:rFonts w:ascii="Century Gothic" w:hAnsi="Century Gothic"/>
          <w:iCs/>
          <w:sz w:val="20"/>
          <w:szCs w:val="20"/>
        </w:rPr>
        <w:t>Cardiol</w:t>
      </w:r>
      <w:proofErr w:type="spellEnd"/>
      <w:r w:rsidR="003A016A" w:rsidRPr="00B03FCF">
        <w:rPr>
          <w:rFonts w:ascii="Century Gothic" w:hAnsi="Century Gothic"/>
          <w:iCs/>
          <w:sz w:val="20"/>
          <w:szCs w:val="20"/>
        </w:rPr>
        <w:t xml:space="preserve"> Rep. 2015 Oct;17(10):636</w:t>
      </w:r>
    </w:p>
    <w:p w14:paraId="2B3A803D" w14:textId="6ACB7F44" w:rsidR="00C246FA" w:rsidRPr="00B03FCF" w:rsidRDefault="005B525A" w:rsidP="00E3515C">
      <w:p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 xml:space="preserve">9.  </w:t>
      </w:r>
      <w:r w:rsidRPr="00B03FCF">
        <w:rPr>
          <w:rFonts w:ascii="Century Gothic" w:hAnsi="Century Gothic"/>
          <w:b/>
          <w:iCs/>
          <w:sz w:val="20"/>
          <w:szCs w:val="20"/>
        </w:rPr>
        <w:t>Foley TR; Rogers RK.</w:t>
      </w:r>
      <w:r w:rsidRPr="00B03FCF">
        <w:rPr>
          <w:rFonts w:ascii="Century Gothic" w:hAnsi="Century Gothic"/>
          <w:iCs/>
          <w:sz w:val="20"/>
          <w:szCs w:val="20"/>
        </w:rPr>
        <w:t xml:space="preserve">  </w:t>
      </w:r>
      <w:r w:rsidRPr="00B03FCF">
        <w:rPr>
          <w:rFonts w:ascii="Century Gothic" w:hAnsi="Century Gothic"/>
          <w:i/>
          <w:iCs/>
          <w:sz w:val="20"/>
          <w:szCs w:val="20"/>
        </w:rPr>
        <w:t xml:space="preserve">Endovascular Therapy for Chronic Mesenteric Ischemia. </w:t>
      </w:r>
      <w:r w:rsidR="00C24B02" w:rsidRPr="00B03FCF">
        <w:rPr>
          <w:rFonts w:ascii="Century Gothic" w:hAnsi="Century Gothic"/>
          <w:iCs/>
          <w:sz w:val="20"/>
          <w:szCs w:val="20"/>
        </w:rPr>
        <w:t>Current Treatment Options in Cardiovascular Medicine. 2016 18(6), 1-11</w:t>
      </w:r>
      <w:r w:rsidRPr="00B03FCF">
        <w:rPr>
          <w:rFonts w:ascii="Century Gothic" w:hAnsi="Century Gothic"/>
          <w:iCs/>
          <w:sz w:val="20"/>
          <w:szCs w:val="20"/>
        </w:rPr>
        <w:t>.</w:t>
      </w:r>
    </w:p>
    <w:p w14:paraId="31C52D19" w14:textId="0F253D76" w:rsidR="000F6757" w:rsidRPr="00B03FCF" w:rsidRDefault="00C246FA" w:rsidP="00C246FA">
      <w:p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 xml:space="preserve">10.  Valle JA; Prouse AF; </w:t>
      </w:r>
      <w:r w:rsidRPr="00B03FCF">
        <w:rPr>
          <w:rFonts w:ascii="Century Gothic" w:hAnsi="Century Gothic"/>
          <w:b/>
          <w:iCs/>
          <w:sz w:val="20"/>
          <w:szCs w:val="20"/>
        </w:rPr>
        <w:t>Rogers RK</w:t>
      </w:r>
      <w:r w:rsidRPr="00B03FCF">
        <w:rPr>
          <w:rFonts w:ascii="Century Gothic" w:hAnsi="Century Gothic"/>
          <w:iCs/>
          <w:sz w:val="20"/>
          <w:szCs w:val="20"/>
        </w:rPr>
        <w:t xml:space="preserve">.  </w:t>
      </w:r>
      <w:proofErr w:type="spellStart"/>
      <w:r w:rsidRPr="00B03FCF">
        <w:rPr>
          <w:rFonts w:ascii="Century Gothic" w:hAnsi="Century Gothic"/>
          <w:iCs/>
          <w:sz w:val="20"/>
          <w:szCs w:val="20"/>
        </w:rPr>
        <w:t>Inframalleolar</w:t>
      </w:r>
      <w:proofErr w:type="spellEnd"/>
      <w:r w:rsidRPr="00B03FCF">
        <w:rPr>
          <w:rFonts w:ascii="Century Gothic" w:hAnsi="Century Gothic"/>
          <w:iCs/>
          <w:sz w:val="20"/>
          <w:szCs w:val="20"/>
        </w:rPr>
        <w:t xml:space="preserve"> Intervention for Limb Preservation.  </w:t>
      </w:r>
      <w:proofErr w:type="spellStart"/>
      <w:r w:rsidRPr="00B03FCF">
        <w:rPr>
          <w:rFonts w:ascii="Century Gothic" w:hAnsi="Century Gothic"/>
          <w:iCs/>
          <w:sz w:val="20"/>
          <w:szCs w:val="20"/>
        </w:rPr>
        <w:t>Intervent</w:t>
      </w:r>
      <w:proofErr w:type="spellEnd"/>
      <w:r w:rsidRPr="00B03FCF">
        <w:rPr>
          <w:rFonts w:ascii="Century Gothic" w:hAnsi="Century Gothic"/>
          <w:iCs/>
          <w:sz w:val="20"/>
          <w:szCs w:val="20"/>
        </w:rPr>
        <w:t xml:space="preserve"> </w:t>
      </w:r>
      <w:proofErr w:type="spellStart"/>
      <w:r w:rsidRPr="00B03FCF">
        <w:rPr>
          <w:rFonts w:ascii="Century Gothic" w:hAnsi="Century Gothic"/>
          <w:iCs/>
          <w:sz w:val="20"/>
          <w:szCs w:val="20"/>
        </w:rPr>
        <w:t>Cardiol</w:t>
      </w:r>
      <w:proofErr w:type="spellEnd"/>
      <w:r w:rsidRPr="00B03FCF">
        <w:rPr>
          <w:rFonts w:ascii="Century Gothic" w:hAnsi="Century Gothic"/>
          <w:iCs/>
          <w:sz w:val="20"/>
          <w:szCs w:val="20"/>
        </w:rPr>
        <w:t xml:space="preserve"> Clin 6 (2017) 261–270.</w:t>
      </w:r>
    </w:p>
    <w:p w14:paraId="35DBED34" w14:textId="317F9950" w:rsidR="000F6757" w:rsidRPr="00B03FCF" w:rsidRDefault="000F6757" w:rsidP="000F6757">
      <w:pPr>
        <w:rPr>
          <w:rFonts w:ascii="Century Gothic" w:hAnsi="Century Gothic"/>
          <w:i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 xml:space="preserve">11.  </w:t>
      </w:r>
      <w:r w:rsidRPr="00B03FCF">
        <w:rPr>
          <w:rFonts w:ascii="Century Gothic" w:hAnsi="Century Gothic"/>
          <w:b/>
          <w:iCs/>
          <w:sz w:val="20"/>
          <w:szCs w:val="20"/>
        </w:rPr>
        <w:t>Rogers RK</w:t>
      </w:r>
      <w:r w:rsidRPr="00B03FCF">
        <w:rPr>
          <w:rFonts w:ascii="Century Gothic" w:hAnsi="Century Gothic"/>
          <w:iCs/>
          <w:sz w:val="20"/>
          <w:szCs w:val="20"/>
        </w:rPr>
        <w:t xml:space="preserve">; Seinfeld J; Casserly IP.  </w:t>
      </w:r>
      <w:r w:rsidRPr="00B03FCF">
        <w:rPr>
          <w:rFonts w:ascii="Century Gothic" w:hAnsi="Century Gothic"/>
          <w:i/>
          <w:iCs/>
          <w:sz w:val="20"/>
          <w:szCs w:val="20"/>
        </w:rPr>
        <w:t>Carotid and Cerebrovascular Intervention.</w:t>
      </w:r>
      <w:r w:rsidRPr="00B03FCF">
        <w:rPr>
          <w:rFonts w:ascii="Century Gothic" w:hAnsi="Century Gothic"/>
          <w:iCs/>
          <w:sz w:val="20"/>
          <w:szCs w:val="20"/>
        </w:rPr>
        <w:t xml:space="preserve"> 8</w:t>
      </w:r>
      <w:r w:rsidRPr="00B03FCF">
        <w:rPr>
          <w:rFonts w:ascii="Century Gothic" w:hAnsi="Century Gothic"/>
          <w:iCs/>
          <w:sz w:val="20"/>
          <w:szCs w:val="20"/>
          <w:vertAlign w:val="superscript"/>
        </w:rPr>
        <w:t>th</w:t>
      </w:r>
      <w:r w:rsidRPr="00B03FCF">
        <w:rPr>
          <w:rFonts w:ascii="Century Gothic" w:hAnsi="Century Gothic"/>
          <w:iCs/>
          <w:sz w:val="20"/>
          <w:szCs w:val="20"/>
        </w:rPr>
        <w:t xml:space="preserve"> ed. Philadelphia, PA:  Topol’s Textbook of Interventional Cardiology</w:t>
      </w:r>
      <w:r w:rsidRPr="00B03FCF">
        <w:rPr>
          <w:rFonts w:ascii="Century Gothic" w:hAnsi="Century Gothic"/>
          <w:i/>
          <w:iCs/>
          <w:sz w:val="20"/>
          <w:szCs w:val="20"/>
        </w:rPr>
        <w:t>, 201</w:t>
      </w:r>
      <w:r w:rsidR="00CC4A43" w:rsidRPr="00B03FCF">
        <w:rPr>
          <w:rFonts w:ascii="Century Gothic" w:hAnsi="Century Gothic"/>
          <w:i/>
          <w:iCs/>
          <w:sz w:val="20"/>
          <w:szCs w:val="20"/>
        </w:rPr>
        <w:t>9</w:t>
      </w:r>
      <w:r w:rsidRPr="00B03FCF">
        <w:rPr>
          <w:rFonts w:ascii="Century Gothic" w:hAnsi="Century Gothic"/>
          <w:i/>
          <w:iCs/>
          <w:sz w:val="20"/>
          <w:szCs w:val="20"/>
        </w:rPr>
        <w:t>.</w:t>
      </w:r>
    </w:p>
    <w:p w14:paraId="50802A30" w14:textId="2020A213" w:rsidR="00D11560" w:rsidRPr="00B03FCF" w:rsidRDefault="00D11560" w:rsidP="00D11560">
      <w:pPr>
        <w:rPr>
          <w:rFonts w:ascii="Century Gothic" w:eastAsia="Calibri" w:hAnsi="Century Gothic" w:cs="Arial"/>
          <w:bCs/>
          <w:sz w:val="20"/>
          <w:szCs w:val="20"/>
          <w:u w:color="000000"/>
        </w:rPr>
      </w:pPr>
      <w:r w:rsidRPr="00B03FCF">
        <w:rPr>
          <w:rFonts w:ascii="Century Gothic" w:hAnsi="Century Gothic"/>
          <w:iCs/>
          <w:sz w:val="20"/>
          <w:szCs w:val="20"/>
        </w:rPr>
        <w:t>12</w:t>
      </w:r>
      <w:r w:rsidRPr="00B03FCF">
        <w:rPr>
          <w:rFonts w:ascii="Century Gothic" w:hAnsi="Century Gothic"/>
          <w:i/>
          <w:iCs/>
          <w:sz w:val="20"/>
          <w:szCs w:val="20"/>
        </w:rPr>
        <w:t xml:space="preserve">. </w:t>
      </w:r>
      <w:r w:rsidRPr="00B03FCF">
        <w:rPr>
          <w:rFonts w:ascii="Century Gothic" w:hAnsi="Century Gothic"/>
          <w:b/>
          <w:iCs/>
          <w:sz w:val="20"/>
          <w:szCs w:val="20"/>
        </w:rPr>
        <w:t>Rogers RK</w:t>
      </w:r>
      <w:r w:rsidRPr="00B03FCF">
        <w:rPr>
          <w:rFonts w:ascii="Century Gothic" w:hAnsi="Century Gothic"/>
          <w:i/>
          <w:iCs/>
          <w:sz w:val="20"/>
          <w:szCs w:val="20"/>
        </w:rPr>
        <w:t xml:space="preserve">; </w:t>
      </w:r>
      <w:r w:rsidRPr="00B03FCF">
        <w:rPr>
          <w:rFonts w:ascii="Century Gothic" w:hAnsi="Century Gothic"/>
          <w:iCs/>
          <w:sz w:val="20"/>
          <w:szCs w:val="20"/>
        </w:rPr>
        <w:t xml:space="preserve">Younas F. Module 8: </w:t>
      </w:r>
      <w:r w:rsidRPr="00B03FCF">
        <w:rPr>
          <w:rFonts w:ascii="Century Gothic" w:eastAsia="Calibri" w:hAnsi="Century Gothic" w:cs="Arial"/>
          <w:bCs/>
          <w:sz w:val="20"/>
          <w:szCs w:val="20"/>
          <w:u w:color="000000"/>
        </w:rPr>
        <w:t>Mesenteric Arterial Insufficiency. ACCSAP. 201</w:t>
      </w:r>
      <w:r w:rsidR="009D6D69" w:rsidRPr="00B03FCF">
        <w:rPr>
          <w:rFonts w:ascii="Century Gothic" w:eastAsia="Calibri" w:hAnsi="Century Gothic" w:cs="Arial"/>
          <w:bCs/>
          <w:sz w:val="20"/>
          <w:szCs w:val="20"/>
          <w:u w:color="000000"/>
        </w:rPr>
        <w:t>9</w:t>
      </w:r>
      <w:r w:rsidRPr="00B03FCF">
        <w:rPr>
          <w:rFonts w:ascii="Century Gothic" w:eastAsia="Calibri" w:hAnsi="Century Gothic" w:cs="Arial"/>
          <w:bCs/>
          <w:sz w:val="20"/>
          <w:szCs w:val="20"/>
          <w:u w:color="000000"/>
        </w:rPr>
        <w:t>.</w:t>
      </w:r>
    </w:p>
    <w:p w14:paraId="2C289A7C" w14:textId="72FF10F1" w:rsidR="009D6D69" w:rsidRPr="00B03FCF" w:rsidRDefault="009D6D69" w:rsidP="009D6D69">
      <w:pPr>
        <w:rPr>
          <w:rFonts w:ascii="Century Gothic" w:hAnsi="Century Gothic"/>
          <w:bCs/>
          <w:i/>
          <w:iCs/>
          <w:sz w:val="20"/>
          <w:szCs w:val="20"/>
        </w:rPr>
      </w:pPr>
      <w:r w:rsidRPr="00B03FCF">
        <w:rPr>
          <w:rFonts w:ascii="Century Gothic" w:eastAsia="Calibri" w:hAnsi="Century Gothic" w:cs="Arial"/>
          <w:bCs/>
          <w:sz w:val="20"/>
          <w:szCs w:val="20"/>
          <w:u w:color="000000"/>
        </w:rPr>
        <w:t xml:space="preserve">13. Younas F; </w:t>
      </w:r>
      <w:r w:rsidRPr="00B03FCF">
        <w:rPr>
          <w:rFonts w:ascii="Century Gothic" w:hAnsi="Century Gothic"/>
          <w:b/>
          <w:iCs/>
          <w:sz w:val="20"/>
          <w:szCs w:val="20"/>
        </w:rPr>
        <w:t>Rogers RK</w:t>
      </w:r>
      <w:r w:rsidRPr="00B03FCF">
        <w:rPr>
          <w:rFonts w:ascii="Century Gothic" w:hAnsi="Century Gothic"/>
          <w:iCs/>
          <w:sz w:val="20"/>
          <w:szCs w:val="20"/>
        </w:rPr>
        <w:t xml:space="preserve">; </w:t>
      </w:r>
      <w:r w:rsidRPr="00B03FCF">
        <w:rPr>
          <w:rFonts w:ascii="Century Gothic" w:hAnsi="Century Gothic"/>
          <w:i/>
          <w:iCs/>
          <w:sz w:val="20"/>
          <w:szCs w:val="20"/>
        </w:rPr>
        <w:t>Supervised Exercise in Critical Limb Ischemia</w:t>
      </w:r>
      <w:r w:rsidR="00CC4A43" w:rsidRPr="00B03FCF">
        <w:rPr>
          <w:rFonts w:ascii="Century Gothic" w:hAnsi="Century Gothic"/>
          <w:i/>
          <w:iCs/>
          <w:sz w:val="20"/>
          <w:szCs w:val="20"/>
        </w:rPr>
        <w:t>.</w:t>
      </w:r>
      <w:r w:rsidRPr="00B03FCF">
        <w:rPr>
          <w:rFonts w:ascii="Century Gothic" w:hAnsi="Century Gothic"/>
          <w:sz w:val="20"/>
          <w:szCs w:val="20"/>
        </w:rPr>
        <w:t xml:space="preserve"> </w:t>
      </w:r>
      <w:r w:rsidRPr="00B03FCF">
        <w:rPr>
          <w:rFonts w:ascii="Century Gothic" w:hAnsi="Century Gothic"/>
          <w:iCs/>
          <w:sz w:val="20"/>
          <w:szCs w:val="20"/>
        </w:rPr>
        <w:t>Vascular Disease Management 2019;16(</w:t>
      </w:r>
      <w:r w:rsidR="00876147" w:rsidRPr="00B03FCF">
        <w:rPr>
          <w:rFonts w:ascii="Century Gothic" w:hAnsi="Century Gothic"/>
          <w:iCs/>
          <w:sz w:val="20"/>
          <w:szCs w:val="20"/>
        </w:rPr>
        <w:t>5</w:t>
      </w:r>
      <w:r w:rsidRPr="00B03FCF">
        <w:rPr>
          <w:rFonts w:ascii="Century Gothic" w:hAnsi="Century Gothic"/>
          <w:iCs/>
          <w:sz w:val="20"/>
          <w:szCs w:val="20"/>
        </w:rPr>
        <w:t>):</w:t>
      </w:r>
      <w:r w:rsidR="00876147" w:rsidRPr="00B03FCF">
        <w:rPr>
          <w:rFonts w:ascii="Century Gothic" w:hAnsi="Century Gothic"/>
          <w:iCs/>
          <w:sz w:val="20"/>
          <w:szCs w:val="20"/>
        </w:rPr>
        <w:t>E60-62</w:t>
      </w:r>
      <w:r w:rsidRPr="00B03FCF">
        <w:rPr>
          <w:rFonts w:ascii="Century Gothic" w:hAnsi="Century Gothic"/>
          <w:iCs/>
          <w:sz w:val="20"/>
          <w:szCs w:val="20"/>
        </w:rPr>
        <w:t>.</w:t>
      </w:r>
    </w:p>
    <w:p w14:paraId="3F873669" w14:textId="5B722598" w:rsidR="009D6D69" w:rsidRPr="00B03FCF" w:rsidRDefault="004E6CFE" w:rsidP="00D11560">
      <w:p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 xml:space="preserve">14.  Morrison JT; </w:t>
      </w:r>
      <w:r w:rsidRPr="00B03FCF">
        <w:rPr>
          <w:rFonts w:ascii="Century Gothic" w:hAnsi="Century Gothic"/>
          <w:b/>
          <w:bCs/>
          <w:iCs/>
          <w:sz w:val="20"/>
          <w:szCs w:val="20"/>
        </w:rPr>
        <w:t>Rogers RK</w:t>
      </w:r>
      <w:r w:rsidRPr="00B03FCF">
        <w:rPr>
          <w:rFonts w:ascii="Century Gothic" w:hAnsi="Century Gothic"/>
          <w:iCs/>
          <w:sz w:val="20"/>
          <w:szCs w:val="20"/>
        </w:rPr>
        <w:t xml:space="preserve">; </w:t>
      </w:r>
      <w:r w:rsidRPr="00B03FCF">
        <w:rPr>
          <w:rFonts w:ascii="Century Gothic" w:hAnsi="Century Gothic"/>
          <w:i/>
          <w:sz w:val="20"/>
          <w:szCs w:val="20"/>
        </w:rPr>
        <w:t>Optimal Medical Therapy for Critical Limb Ischemia.</w:t>
      </w:r>
      <w:r w:rsidRPr="00B03FCF">
        <w:rPr>
          <w:rFonts w:ascii="Century Gothic" w:hAnsi="Century Gothic"/>
          <w:iCs/>
          <w:sz w:val="20"/>
          <w:szCs w:val="20"/>
        </w:rPr>
        <w:t xml:space="preserve">  Cath Lab Digest November 2020</w:t>
      </w:r>
      <w:r w:rsidR="00C938E3" w:rsidRPr="00B03FCF">
        <w:rPr>
          <w:rFonts w:ascii="Century Gothic" w:hAnsi="Century Gothic"/>
          <w:iCs/>
          <w:sz w:val="20"/>
          <w:szCs w:val="20"/>
        </w:rPr>
        <w:t>.</w:t>
      </w:r>
    </w:p>
    <w:p w14:paraId="0CE4F422" w14:textId="7CE34469" w:rsidR="00B15612" w:rsidRPr="00B03FCF" w:rsidRDefault="00B15612" w:rsidP="00D11560">
      <w:p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 xml:space="preserve">14.  </w:t>
      </w:r>
      <w:r w:rsidRPr="00B03FCF">
        <w:rPr>
          <w:rFonts w:ascii="Century Gothic" w:hAnsi="Century Gothic"/>
          <w:b/>
          <w:bCs/>
          <w:iCs/>
          <w:sz w:val="20"/>
          <w:szCs w:val="20"/>
        </w:rPr>
        <w:t xml:space="preserve">Rogers RK; </w:t>
      </w:r>
      <w:r w:rsidRPr="00B03FCF">
        <w:rPr>
          <w:rFonts w:ascii="Century Gothic" w:hAnsi="Century Gothic"/>
          <w:iCs/>
          <w:sz w:val="20"/>
          <w:szCs w:val="20"/>
        </w:rPr>
        <w:t xml:space="preserve">Reece TB; </w:t>
      </w:r>
      <w:proofErr w:type="spellStart"/>
      <w:r w:rsidRPr="00B03FCF">
        <w:rPr>
          <w:rFonts w:ascii="Century Gothic" w:hAnsi="Century Gothic"/>
          <w:iCs/>
          <w:sz w:val="20"/>
          <w:szCs w:val="20"/>
        </w:rPr>
        <w:t>Bonaca</w:t>
      </w:r>
      <w:proofErr w:type="spellEnd"/>
      <w:r w:rsidRPr="00B03FCF">
        <w:rPr>
          <w:rFonts w:ascii="Century Gothic" w:hAnsi="Century Gothic"/>
          <w:iCs/>
          <w:sz w:val="20"/>
          <w:szCs w:val="20"/>
        </w:rPr>
        <w:t xml:space="preserve"> MP; Hess CH; </w:t>
      </w:r>
      <w:r w:rsidRPr="00B03FCF">
        <w:rPr>
          <w:rFonts w:ascii="Century Gothic" w:hAnsi="Century Gothic"/>
          <w:i/>
          <w:sz w:val="20"/>
          <w:szCs w:val="20"/>
        </w:rPr>
        <w:t>Acute Aortic Syndromes.</w:t>
      </w:r>
      <w:r w:rsidRPr="00B03FCF">
        <w:rPr>
          <w:rFonts w:ascii="Century Gothic" w:hAnsi="Century Gothic"/>
          <w:iCs/>
          <w:sz w:val="20"/>
          <w:szCs w:val="20"/>
        </w:rPr>
        <w:t xml:space="preserve">  </w:t>
      </w:r>
      <w:proofErr w:type="spellStart"/>
      <w:r w:rsidRPr="00B03FCF">
        <w:rPr>
          <w:rFonts w:ascii="Century Gothic" w:hAnsi="Century Gothic"/>
          <w:iCs/>
          <w:sz w:val="20"/>
          <w:szCs w:val="20"/>
        </w:rPr>
        <w:t>Cardiol</w:t>
      </w:r>
      <w:proofErr w:type="spellEnd"/>
      <w:r w:rsidRPr="00B03FCF">
        <w:rPr>
          <w:rFonts w:ascii="Century Gothic" w:hAnsi="Century Gothic"/>
          <w:iCs/>
          <w:sz w:val="20"/>
          <w:szCs w:val="20"/>
        </w:rPr>
        <w:t xml:space="preserve"> Clin 39 (2021) 495–503.</w:t>
      </w:r>
    </w:p>
    <w:p w14:paraId="611364F1" w14:textId="0C655BB5" w:rsidR="003D13A9" w:rsidRPr="00B03FCF" w:rsidRDefault="003D13A9" w:rsidP="003D13A9">
      <w:pPr>
        <w:rPr>
          <w:rFonts w:ascii="Century Gothic" w:hAnsi="Century Gothic"/>
          <w:bCs/>
          <w:sz w:val="20"/>
          <w:szCs w:val="20"/>
        </w:rPr>
      </w:pPr>
      <w:r w:rsidRPr="00B03FCF">
        <w:rPr>
          <w:rFonts w:ascii="Century Gothic" w:hAnsi="Century Gothic"/>
          <w:bCs/>
          <w:iCs/>
          <w:sz w:val="20"/>
          <w:szCs w:val="20"/>
        </w:rPr>
        <w:t xml:space="preserve">15.  </w:t>
      </w:r>
      <w:r w:rsidRPr="00B03FCF">
        <w:rPr>
          <w:rFonts w:ascii="Century Gothic" w:hAnsi="Century Gothic"/>
          <w:bCs/>
          <w:sz w:val="20"/>
          <w:szCs w:val="20"/>
        </w:rPr>
        <w:t xml:space="preserve">Biswas M; </w:t>
      </w:r>
      <w:r w:rsidRPr="00B03FCF">
        <w:rPr>
          <w:rFonts w:ascii="Century Gothic" w:hAnsi="Century Gothic"/>
          <w:b/>
          <w:sz w:val="20"/>
          <w:szCs w:val="20"/>
        </w:rPr>
        <w:t>Rogers RK</w:t>
      </w:r>
      <w:r w:rsidRPr="00B03FCF">
        <w:rPr>
          <w:rFonts w:ascii="Century Gothic" w:hAnsi="Century Gothic"/>
          <w:bCs/>
          <w:sz w:val="20"/>
          <w:szCs w:val="20"/>
        </w:rPr>
        <w:t>. Mesenteric Artery Disease. In: Bittner V, ed. Adult Clinical</w:t>
      </w:r>
    </w:p>
    <w:p w14:paraId="40146B89" w14:textId="77777777" w:rsidR="003D13A9" w:rsidRPr="00B03FCF" w:rsidRDefault="003D13A9" w:rsidP="003D13A9">
      <w:pPr>
        <w:rPr>
          <w:rFonts w:ascii="Century Gothic" w:hAnsi="Century Gothic"/>
          <w:bCs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>Cardiology Self-Assessment Program (ACCSAP). Washington, DC: American College</w:t>
      </w:r>
    </w:p>
    <w:p w14:paraId="69CEDFD2" w14:textId="77777777" w:rsidR="004F4D5E" w:rsidRPr="00B03FCF" w:rsidRDefault="003D13A9" w:rsidP="003D13A9">
      <w:pPr>
        <w:rPr>
          <w:rFonts w:ascii="Century Gothic" w:hAnsi="Century Gothic"/>
          <w:bCs/>
          <w:color w:val="000000" w:themeColor="text1"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 xml:space="preserve">of Cardiology; 2022. Available at </w:t>
      </w:r>
      <w:r w:rsidR="004F4D5E" w:rsidRPr="00B03FCF">
        <w:rPr>
          <w:rFonts w:ascii="Century Gothic" w:hAnsi="Century Gothic"/>
          <w:bCs/>
          <w:color w:val="000000" w:themeColor="text1"/>
          <w:sz w:val="20"/>
          <w:szCs w:val="20"/>
        </w:rPr>
        <w:fldChar w:fldCharType="begin"/>
      </w:r>
      <w:r w:rsidR="004F4D5E" w:rsidRPr="00B03FCF">
        <w:rPr>
          <w:rFonts w:ascii="Century Gothic" w:hAnsi="Century Gothic"/>
          <w:bCs/>
          <w:color w:val="000000" w:themeColor="text1"/>
          <w:sz w:val="20"/>
          <w:szCs w:val="20"/>
        </w:rPr>
        <w:instrText xml:space="preserve">HYPERLINK "http://www.acc.org/accsap. </w:instrText>
      </w:r>
    </w:p>
    <w:p w14:paraId="406D6CF5" w14:textId="77777777" w:rsidR="004F4D5E" w:rsidRPr="00B03FCF" w:rsidRDefault="004F4D5E" w:rsidP="003D13A9">
      <w:pPr>
        <w:rPr>
          <w:rStyle w:val="Hyperlink"/>
          <w:rFonts w:ascii="Century Gothic" w:hAnsi="Century Gothic"/>
          <w:bCs/>
          <w:color w:val="000000" w:themeColor="text1"/>
          <w:sz w:val="20"/>
          <w:szCs w:val="20"/>
          <w:u w:val="none"/>
        </w:rPr>
      </w:pPr>
      <w:r w:rsidRPr="00B03FCF">
        <w:rPr>
          <w:rFonts w:ascii="Century Gothic" w:hAnsi="Century Gothic"/>
          <w:bCs/>
          <w:color w:val="000000" w:themeColor="text1"/>
          <w:sz w:val="20"/>
          <w:szCs w:val="20"/>
        </w:rPr>
        <w:instrText>16"</w:instrText>
      </w:r>
      <w:r w:rsidRPr="00B03FCF">
        <w:rPr>
          <w:rFonts w:ascii="Century Gothic" w:hAnsi="Century Gothic"/>
          <w:bCs/>
          <w:color w:val="000000" w:themeColor="text1"/>
          <w:sz w:val="20"/>
          <w:szCs w:val="20"/>
        </w:rPr>
      </w:r>
      <w:r w:rsidRPr="00B03FCF">
        <w:rPr>
          <w:rFonts w:ascii="Century Gothic" w:hAnsi="Century Gothic"/>
          <w:bCs/>
          <w:color w:val="000000" w:themeColor="text1"/>
          <w:sz w:val="20"/>
          <w:szCs w:val="20"/>
        </w:rPr>
        <w:fldChar w:fldCharType="separate"/>
      </w:r>
      <w:r w:rsidRPr="00B03FCF">
        <w:rPr>
          <w:rStyle w:val="Hyperlink"/>
          <w:rFonts w:ascii="Century Gothic" w:hAnsi="Century Gothic"/>
          <w:bCs/>
          <w:color w:val="000000" w:themeColor="text1"/>
          <w:sz w:val="20"/>
          <w:szCs w:val="20"/>
          <w:u w:val="none"/>
        </w:rPr>
        <w:t xml:space="preserve">www.acc.org/accsap. </w:t>
      </w:r>
    </w:p>
    <w:p w14:paraId="29C479F2" w14:textId="2B33995F" w:rsidR="004F4D5E" w:rsidRPr="00B03FCF" w:rsidRDefault="004F4D5E" w:rsidP="004F4D5E">
      <w:pPr>
        <w:rPr>
          <w:rFonts w:ascii="Century Gothic" w:hAnsi="Century Gothic"/>
          <w:sz w:val="20"/>
          <w:szCs w:val="20"/>
        </w:rPr>
      </w:pPr>
      <w:r w:rsidRPr="00B03FCF">
        <w:rPr>
          <w:rStyle w:val="Hyperlink"/>
          <w:rFonts w:ascii="Century Gothic" w:hAnsi="Century Gothic"/>
          <w:bCs/>
          <w:color w:val="000000" w:themeColor="text1"/>
          <w:sz w:val="20"/>
          <w:szCs w:val="20"/>
          <w:u w:val="none"/>
        </w:rPr>
        <w:t>16</w:t>
      </w:r>
      <w:r w:rsidRPr="00B03FCF">
        <w:rPr>
          <w:rFonts w:ascii="Century Gothic" w:hAnsi="Century Gothic"/>
          <w:bCs/>
          <w:color w:val="000000" w:themeColor="text1"/>
          <w:sz w:val="20"/>
          <w:szCs w:val="20"/>
        </w:rPr>
        <w:fldChar w:fldCharType="end"/>
      </w:r>
      <w:r w:rsidRPr="00B03FCF">
        <w:rPr>
          <w:rFonts w:ascii="Century Gothic" w:hAnsi="Century Gothic"/>
          <w:bCs/>
          <w:color w:val="000000" w:themeColor="text1"/>
          <w:sz w:val="20"/>
          <w:szCs w:val="20"/>
        </w:rPr>
        <w:t xml:space="preserve">. </w:t>
      </w:r>
      <w:r w:rsidRPr="00B03FCF">
        <w:rPr>
          <w:rFonts w:ascii="Century Gothic" w:hAnsi="Century Gothic"/>
          <w:b/>
          <w:iCs/>
          <w:sz w:val="20"/>
          <w:szCs w:val="20"/>
        </w:rPr>
        <w:t>Rogers RK</w:t>
      </w:r>
      <w:r w:rsidRPr="00B03FCF">
        <w:rPr>
          <w:rFonts w:ascii="Century Gothic" w:hAnsi="Century Gothic"/>
          <w:iCs/>
          <w:sz w:val="20"/>
          <w:szCs w:val="20"/>
        </w:rPr>
        <w:t xml:space="preserve">; Seinfeld J; Casserly IP.  </w:t>
      </w:r>
      <w:r w:rsidRPr="00B03FCF">
        <w:rPr>
          <w:rFonts w:ascii="Century Gothic" w:hAnsi="Century Gothic"/>
          <w:i/>
          <w:iCs/>
          <w:sz w:val="20"/>
          <w:szCs w:val="20"/>
        </w:rPr>
        <w:t>Carotid and Cerebrovascular Intervention.</w:t>
      </w:r>
      <w:r w:rsidRPr="00B03FCF">
        <w:rPr>
          <w:rFonts w:ascii="Century Gothic" w:hAnsi="Century Gothic"/>
          <w:iCs/>
          <w:sz w:val="20"/>
          <w:szCs w:val="20"/>
        </w:rPr>
        <w:t xml:space="preserve"> 9</w:t>
      </w:r>
      <w:r w:rsidRPr="00B03FCF">
        <w:rPr>
          <w:rFonts w:ascii="Century Gothic" w:hAnsi="Century Gothic"/>
          <w:iCs/>
          <w:sz w:val="20"/>
          <w:szCs w:val="20"/>
          <w:vertAlign w:val="superscript"/>
        </w:rPr>
        <w:t>th</w:t>
      </w:r>
      <w:r w:rsidRPr="00B03FCF">
        <w:rPr>
          <w:rFonts w:ascii="Century Gothic" w:hAnsi="Century Gothic"/>
          <w:iCs/>
          <w:sz w:val="20"/>
          <w:szCs w:val="20"/>
        </w:rPr>
        <w:t xml:space="preserve"> ed. Philadelphia, PA:  Topol’s Textbook of Interventional Cardiology</w:t>
      </w:r>
      <w:r w:rsidRPr="00B03FCF">
        <w:rPr>
          <w:rFonts w:ascii="Century Gothic" w:hAnsi="Century Gothic"/>
          <w:i/>
          <w:iCs/>
          <w:sz w:val="20"/>
          <w:szCs w:val="20"/>
        </w:rPr>
        <w:t>, 2024, in press.</w:t>
      </w:r>
    </w:p>
    <w:p w14:paraId="1ED3A53D" w14:textId="480C4745" w:rsidR="004F4D5E" w:rsidRDefault="00894EE7" w:rsidP="004F4D5E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17. </w:t>
      </w:r>
      <w:r w:rsidR="002503B6">
        <w:rPr>
          <w:rFonts w:ascii="Century Gothic" w:hAnsi="Century Gothic"/>
          <w:sz w:val="20"/>
          <w:szCs w:val="20"/>
        </w:rPr>
        <w:t xml:space="preserve"> </w:t>
      </w:r>
      <w:r w:rsidR="002503B6">
        <w:rPr>
          <w:rFonts w:ascii="Century Gothic" w:hAnsi="Century Gothic"/>
          <w:b/>
          <w:bCs/>
          <w:sz w:val="20"/>
          <w:szCs w:val="20"/>
        </w:rPr>
        <w:t xml:space="preserve">Rogers RK, </w:t>
      </w:r>
      <w:r w:rsidR="002503B6" w:rsidRPr="002503B6">
        <w:rPr>
          <w:rFonts w:ascii="Century Gothic" w:hAnsi="Century Gothic"/>
          <w:sz w:val="20"/>
          <w:szCs w:val="20"/>
        </w:rPr>
        <w:t>guest editor for</w:t>
      </w:r>
      <w:r w:rsidR="002503B6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2503B6">
        <w:rPr>
          <w:rFonts w:ascii="Century Gothic" w:hAnsi="Century Gothic"/>
          <w:sz w:val="20"/>
          <w:szCs w:val="20"/>
        </w:rPr>
        <w:t xml:space="preserve">issue in </w:t>
      </w:r>
      <w:r w:rsidR="002503B6" w:rsidRPr="002503B6">
        <w:rPr>
          <w:rFonts w:ascii="Century Gothic" w:hAnsi="Century Gothic"/>
          <w:sz w:val="20"/>
          <w:szCs w:val="20"/>
        </w:rPr>
        <w:t>ENDOVASCULAR TODAY</w:t>
      </w:r>
      <w:r w:rsidR="002503B6">
        <w:rPr>
          <w:rFonts w:ascii="Century Gothic" w:hAnsi="Century Gothic"/>
          <w:sz w:val="20"/>
          <w:szCs w:val="20"/>
        </w:rPr>
        <w:t>,</w:t>
      </w:r>
      <w:r w:rsidR="002503B6" w:rsidRPr="002503B6">
        <w:rPr>
          <w:rFonts w:ascii="Century Gothic" w:hAnsi="Century Gothic"/>
          <w:sz w:val="20"/>
          <w:szCs w:val="20"/>
        </w:rPr>
        <w:t xml:space="preserve"> </w:t>
      </w:r>
      <w:r w:rsidR="002503B6">
        <w:rPr>
          <w:rFonts w:ascii="Century Gothic" w:hAnsi="Century Gothic"/>
          <w:sz w:val="20"/>
          <w:szCs w:val="20"/>
        </w:rPr>
        <w:t xml:space="preserve">“Navigating Complex Cases”. </w:t>
      </w:r>
      <w:r w:rsidR="002503B6" w:rsidRPr="002503B6">
        <w:rPr>
          <w:rFonts w:ascii="Century Gothic" w:hAnsi="Century Gothic"/>
          <w:sz w:val="20"/>
          <w:szCs w:val="20"/>
        </w:rPr>
        <w:t>APRIL 2024 VOL. 23, NO. 4</w:t>
      </w:r>
      <w:r w:rsidRPr="00B03FCF">
        <w:rPr>
          <w:rFonts w:ascii="Century Gothic" w:hAnsi="Century Gothic"/>
          <w:sz w:val="20"/>
          <w:szCs w:val="20"/>
        </w:rPr>
        <w:t>.</w:t>
      </w:r>
    </w:p>
    <w:p w14:paraId="3215BAE8" w14:textId="2FD02D7C" w:rsidR="00943C0D" w:rsidRPr="00CA022F" w:rsidRDefault="00943C0D" w:rsidP="004F4D5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18.  C</w:t>
      </w:r>
      <w:r w:rsidR="00CA022F">
        <w:rPr>
          <w:rFonts w:ascii="Century Gothic" w:hAnsi="Century Gothic"/>
          <w:sz w:val="20"/>
          <w:szCs w:val="20"/>
        </w:rPr>
        <w:t xml:space="preserve">anonico ME; Hess CN; </w:t>
      </w:r>
      <w:r w:rsidR="00CA022F" w:rsidRPr="00CA022F">
        <w:rPr>
          <w:rFonts w:ascii="Century Gothic" w:hAnsi="Century Gothic"/>
          <w:b/>
          <w:bCs/>
          <w:sz w:val="20"/>
          <w:szCs w:val="20"/>
        </w:rPr>
        <w:t>Rogers RK</w:t>
      </w:r>
      <w:r w:rsidR="00CA022F">
        <w:rPr>
          <w:rFonts w:ascii="Century Gothic" w:hAnsi="Century Gothic"/>
          <w:sz w:val="20"/>
          <w:szCs w:val="20"/>
        </w:rPr>
        <w:t xml:space="preserve">; </w:t>
      </w:r>
      <w:proofErr w:type="spellStart"/>
      <w:r w:rsidR="00CA022F">
        <w:rPr>
          <w:rFonts w:ascii="Century Gothic" w:hAnsi="Century Gothic"/>
          <w:sz w:val="20"/>
          <w:szCs w:val="20"/>
        </w:rPr>
        <w:t>Bonaca</w:t>
      </w:r>
      <w:proofErr w:type="spellEnd"/>
      <w:r w:rsidR="00CA022F">
        <w:rPr>
          <w:rFonts w:ascii="Century Gothic" w:hAnsi="Century Gothic"/>
          <w:sz w:val="20"/>
          <w:szCs w:val="20"/>
        </w:rPr>
        <w:t xml:space="preserve"> MP.  </w:t>
      </w:r>
      <w:r w:rsidR="00CA022F" w:rsidRPr="00CA022F">
        <w:rPr>
          <w:rFonts w:ascii="Century Gothic" w:hAnsi="Century Gothic"/>
          <w:i/>
          <w:iCs/>
          <w:sz w:val="20"/>
          <w:szCs w:val="20"/>
        </w:rPr>
        <w:t>Medical Therapy for Peripheral Artery Disease</w:t>
      </w:r>
      <w:r w:rsidR="00CA022F">
        <w:rPr>
          <w:rFonts w:ascii="Century Gothic" w:hAnsi="Century Gothic"/>
          <w:i/>
          <w:iCs/>
          <w:sz w:val="20"/>
          <w:szCs w:val="20"/>
        </w:rPr>
        <w:t xml:space="preserve">.  </w:t>
      </w:r>
      <w:r w:rsidR="00CA022F">
        <w:rPr>
          <w:rFonts w:ascii="Century Gothic" w:hAnsi="Century Gothic"/>
          <w:sz w:val="20"/>
          <w:szCs w:val="20"/>
        </w:rPr>
        <w:t>Current Cardiology Reports.  Volume 26, Issue 5, May 2024.</w:t>
      </w:r>
    </w:p>
    <w:p w14:paraId="722EB071" w14:textId="71870902" w:rsidR="004F4D5E" w:rsidRPr="00B03FCF" w:rsidRDefault="004F4D5E" w:rsidP="003D13A9">
      <w:pPr>
        <w:rPr>
          <w:rFonts w:ascii="Century Gothic" w:hAnsi="Century Gothic"/>
          <w:bCs/>
          <w:iCs/>
          <w:sz w:val="20"/>
          <w:szCs w:val="20"/>
        </w:rPr>
      </w:pPr>
    </w:p>
    <w:p w14:paraId="1AF6C57F" w14:textId="0E62D534" w:rsidR="00477E22" w:rsidRPr="00B03FCF" w:rsidRDefault="00477E22" w:rsidP="00D63AB9">
      <w:pPr>
        <w:rPr>
          <w:rFonts w:ascii="Century Gothic" w:hAnsi="Century Gothic"/>
          <w:b/>
          <w:sz w:val="20"/>
          <w:szCs w:val="20"/>
        </w:rPr>
      </w:pPr>
    </w:p>
    <w:p w14:paraId="306DD8AA" w14:textId="48F56F3F" w:rsidR="00485494" w:rsidRPr="00B03FCF" w:rsidRDefault="00485494" w:rsidP="00D63AB9">
      <w:pPr>
        <w:rPr>
          <w:rFonts w:ascii="Century Gothic" w:hAnsi="Century Gothic"/>
          <w:b/>
          <w:sz w:val="20"/>
          <w:szCs w:val="20"/>
        </w:rPr>
      </w:pPr>
      <w:r w:rsidRPr="00B03FCF">
        <w:rPr>
          <w:rFonts w:ascii="Century Gothic" w:hAnsi="Century Gothic"/>
          <w:b/>
          <w:sz w:val="20"/>
          <w:szCs w:val="20"/>
        </w:rPr>
        <w:t>Other Publications</w:t>
      </w:r>
    </w:p>
    <w:p w14:paraId="0959A5A9" w14:textId="7B7A0678" w:rsidR="00E3515C" w:rsidRPr="00B03FCF" w:rsidRDefault="00946D0F" w:rsidP="00E3515C">
      <w:p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>1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.  </w:t>
      </w:r>
      <w:r w:rsidR="00E3515C" w:rsidRPr="00B03FCF">
        <w:rPr>
          <w:rFonts w:ascii="Century Gothic" w:hAnsi="Century Gothic"/>
          <w:b/>
          <w:i/>
          <w:iCs/>
          <w:sz w:val="20"/>
          <w:szCs w:val="20"/>
        </w:rPr>
        <w:t>Contributor of review questions to</w:t>
      </w:r>
      <w:r w:rsidR="00E3515C" w:rsidRPr="00B03FCF">
        <w:rPr>
          <w:rFonts w:ascii="Century Gothic" w:hAnsi="Century Gothic"/>
          <w:i/>
          <w:iCs/>
          <w:sz w:val="20"/>
          <w:szCs w:val="20"/>
        </w:rPr>
        <w:t xml:space="preserve"> Vascular and Endovas</w:t>
      </w:r>
      <w:r w:rsidRPr="00B03FCF">
        <w:rPr>
          <w:rFonts w:ascii="Century Gothic" w:hAnsi="Century Gothic"/>
          <w:i/>
          <w:iCs/>
          <w:sz w:val="20"/>
          <w:szCs w:val="20"/>
        </w:rPr>
        <w:t>cular Medicine Study Guide: A co</w:t>
      </w:r>
      <w:r w:rsidR="00E3515C" w:rsidRPr="00B03FCF">
        <w:rPr>
          <w:rFonts w:ascii="Century Gothic" w:hAnsi="Century Gothic"/>
          <w:i/>
          <w:iCs/>
          <w:sz w:val="20"/>
          <w:szCs w:val="20"/>
        </w:rPr>
        <w:t xml:space="preserve">mpilation of examination questions and answers from the VIVA Faculty and Additional Expert Contributors (Volume 1). </w:t>
      </w:r>
      <w:r w:rsidR="00E3515C" w:rsidRPr="00B03FCF">
        <w:rPr>
          <w:rFonts w:ascii="Century Gothic" w:hAnsi="Century Gothic"/>
          <w:iCs/>
          <w:sz w:val="20"/>
          <w:szCs w:val="20"/>
        </w:rPr>
        <w:t>Jaff MR; Weinberg I; Hawkins B, 2012.</w:t>
      </w:r>
    </w:p>
    <w:p w14:paraId="04353686" w14:textId="24B4CFCE" w:rsidR="00E3515C" w:rsidRPr="00B03FCF" w:rsidRDefault="00946D0F" w:rsidP="00E3515C">
      <w:p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>2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.  </w:t>
      </w:r>
      <w:r w:rsidR="00E3515C" w:rsidRPr="00B03FCF">
        <w:rPr>
          <w:rFonts w:ascii="Century Gothic" w:hAnsi="Century Gothic"/>
          <w:b/>
          <w:iCs/>
          <w:sz w:val="20"/>
          <w:szCs w:val="20"/>
        </w:rPr>
        <w:t>Rogers RK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; Hiatt WR.  </w:t>
      </w:r>
      <w:r w:rsidR="00E3515C" w:rsidRPr="00B03FCF">
        <w:rPr>
          <w:rFonts w:ascii="Century Gothic" w:hAnsi="Century Gothic"/>
          <w:i/>
          <w:iCs/>
          <w:sz w:val="20"/>
          <w:szCs w:val="20"/>
        </w:rPr>
        <w:t>Pathophysiology and Treatment of Critical Limb Ischemia.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  Society of Vascular Medicine website, posted March 21, 2013.  </w:t>
      </w:r>
      <w:hyperlink r:id="rId14" w:history="1">
        <w:r w:rsidR="00E3515C" w:rsidRPr="00B03FCF">
          <w:rPr>
            <w:rStyle w:val="Hyperlink"/>
            <w:rFonts w:ascii="Century Gothic" w:hAnsi="Century Gothic"/>
            <w:iCs/>
            <w:sz w:val="20"/>
            <w:szCs w:val="20"/>
          </w:rPr>
          <w:t>http://www.vascularmed.org/clinical_archive/Pathophysiology-Treatment-of-CLI_11Feb2013.pdf</w:t>
        </w:r>
      </w:hyperlink>
    </w:p>
    <w:p w14:paraId="599A1D5A" w14:textId="49C03329" w:rsidR="00E3515C" w:rsidRPr="00B03FCF" w:rsidRDefault="00946D0F" w:rsidP="00E3515C">
      <w:pPr>
        <w:rPr>
          <w:rStyle w:val="Hyperlink"/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>3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.  </w:t>
      </w:r>
      <w:r w:rsidR="00E3515C" w:rsidRPr="00B03FCF">
        <w:rPr>
          <w:rFonts w:ascii="Century Gothic" w:hAnsi="Century Gothic"/>
          <w:b/>
          <w:iCs/>
          <w:sz w:val="20"/>
          <w:szCs w:val="20"/>
        </w:rPr>
        <w:t xml:space="preserve">Rogers RK; 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“Concept of </w:t>
      </w:r>
      <w:proofErr w:type="spellStart"/>
      <w:r w:rsidR="00E3515C" w:rsidRPr="00B03FCF">
        <w:rPr>
          <w:rFonts w:ascii="Century Gothic" w:hAnsi="Century Gothic"/>
          <w:iCs/>
          <w:sz w:val="20"/>
          <w:szCs w:val="20"/>
        </w:rPr>
        <w:t>Angiosomes</w:t>
      </w:r>
      <w:proofErr w:type="spellEnd"/>
      <w:r w:rsidR="00E3515C" w:rsidRPr="00B03FCF">
        <w:rPr>
          <w:rFonts w:ascii="Century Gothic" w:hAnsi="Century Gothic"/>
          <w:iCs/>
          <w:sz w:val="20"/>
          <w:szCs w:val="20"/>
        </w:rPr>
        <w:t xml:space="preserve"> in Critical Limb Ischemia”.  VIVA website Oct 2014.  </w:t>
      </w:r>
      <w:hyperlink r:id="rId15" w:history="1">
        <w:r w:rsidR="00E3515C" w:rsidRPr="00B03FCF">
          <w:rPr>
            <w:rStyle w:val="Hyperlink"/>
            <w:rFonts w:ascii="Century Gothic" w:hAnsi="Century Gothic"/>
            <w:iCs/>
            <w:sz w:val="20"/>
            <w:szCs w:val="20"/>
          </w:rPr>
          <w:t>http://viva365.org/author/kevin-r-rogers/</w:t>
        </w:r>
      </w:hyperlink>
    </w:p>
    <w:p w14:paraId="21A42D36" w14:textId="6AD67E86" w:rsidR="009C53E3" w:rsidRPr="00B03FCF" w:rsidRDefault="009C53E3" w:rsidP="00E3515C">
      <w:pPr>
        <w:rPr>
          <w:rFonts w:ascii="Century Gothic" w:hAnsi="Century Gothic" w:cs="Helvetica"/>
          <w:color w:val="000000" w:themeColor="text1"/>
          <w:sz w:val="20"/>
          <w:szCs w:val="20"/>
        </w:rPr>
      </w:pPr>
      <w:r w:rsidRPr="00B03FCF">
        <w:rPr>
          <w:rFonts w:ascii="Century Gothic" w:hAnsi="Century Gothic" w:cs="Helvetica"/>
          <w:color w:val="000000" w:themeColor="text1"/>
          <w:sz w:val="20"/>
          <w:szCs w:val="20"/>
        </w:rPr>
        <w:lastRenderedPageBreak/>
        <w:t xml:space="preserve">4.  Younas F; </w:t>
      </w:r>
      <w:r w:rsidRPr="00B03FCF">
        <w:rPr>
          <w:rFonts w:ascii="Century Gothic" w:hAnsi="Century Gothic" w:cs="Helvetica"/>
          <w:b/>
          <w:color w:val="000000" w:themeColor="text1"/>
          <w:sz w:val="20"/>
          <w:szCs w:val="20"/>
        </w:rPr>
        <w:t>Rogers RK</w:t>
      </w:r>
      <w:r w:rsidRPr="00B03FCF">
        <w:rPr>
          <w:rFonts w:ascii="Century Gothic" w:hAnsi="Century Gothic" w:cs="Helvetica"/>
          <w:color w:val="000000" w:themeColor="text1"/>
          <w:sz w:val="20"/>
          <w:szCs w:val="20"/>
        </w:rPr>
        <w:t xml:space="preserve">.  Optimizing the Definition of Critical Limb Ischemia:  Cause and Effect or a Syndrome?  </w:t>
      </w:r>
      <w:r w:rsidRPr="00B03FCF">
        <w:rPr>
          <w:rFonts w:ascii="Century Gothic" w:hAnsi="Century Gothic" w:cs="Helvetica"/>
          <w:i/>
          <w:color w:val="000000" w:themeColor="text1"/>
          <w:sz w:val="20"/>
          <w:szCs w:val="20"/>
        </w:rPr>
        <w:t>Journal of Vascular and Endovascular Therapy.</w:t>
      </w:r>
      <w:r w:rsidRPr="00B03FCF">
        <w:rPr>
          <w:rFonts w:ascii="Century Gothic" w:hAnsi="Century Gothic" w:cs="Helvetica"/>
          <w:color w:val="000000" w:themeColor="text1"/>
          <w:sz w:val="20"/>
          <w:szCs w:val="20"/>
        </w:rPr>
        <w:t xml:space="preserve"> Volume 3, No.3:12, 2018.</w:t>
      </w:r>
    </w:p>
    <w:p w14:paraId="6C7476A6" w14:textId="762776C0" w:rsidR="00EB36BF" w:rsidRPr="00B03FCF" w:rsidRDefault="004F4D5E" w:rsidP="00D63AB9">
      <w:pPr>
        <w:rPr>
          <w:rFonts w:ascii="Century Gothic" w:hAnsi="Century Gothic"/>
          <w:iCs/>
          <w:sz w:val="20"/>
          <w:szCs w:val="20"/>
        </w:rPr>
      </w:pPr>
      <w:r w:rsidRPr="00B03FCF">
        <w:rPr>
          <w:rFonts w:ascii="Century Gothic" w:hAnsi="Century Gothic"/>
          <w:iCs/>
          <w:sz w:val="20"/>
          <w:szCs w:val="20"/>
        </w:rPr>
        <w:t>5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.  </w:t>
      </w:r>
      <w:r w:rsidR="00E3515C" w:rsidRPr="00B03FCF">
        <w:rPr>
          <w:rFonts w:ascii="Century Gothic" w:hAnsi="Century Gothic"/>
          <w:b/>
          <w:iCs/>
          <w:sz w:val="20"/>
          <w:szCs w:val="20"/>
        </w:rPr>
        <w:t xml:space="preserve">Rogers RK; </w:t>
      </w:r>
      <w:r w:rsidR="00E3515C" w:rsidRPr="00B03FCF">
        <w:rPr>
          <w:rFonts w:ascii="Century Gothic" w:hAnsi="Century Gothic"/>
          <w:iCs/>
          <w:sz w:val="20"/>
          <w:szCs w:val="20"/>
        </w:rPr>
        <w:t xml:space="preserve">“Optimal Tools for Outcome Assessment in Critical Limb Ischemia Trials”.  VIVA website Oct 2014.  </w:t>
      </w:r>
      <w:hyperlink r:id="rId16" w:history="1">
        <w:r w:rsidR="00E3515C" w:rsidRPr="00B03FCF">
          <w:rPr>
            <w:rStyle w:val="Hyperlink"/>
            <w:rFonts w:ascii="Century Gothic" w:hAnsi="Century Gothic"/>
            <w:iCs/>
            <w:sz w:val="20"/>
            <w:szCs w:val="20"/>
          </w:rPr>
          <w:t>http://viva365.org/author/kevin-r-rogers/</w:t>
        </w:r>
      </w:hyperlink>
    </w:p>
    <w:p w14:paraId="4AF8B01F" w14:textId="1ED22C83" w:rsidR="00EB36BF" w:rsidRPr="00B03FCF" w:rsidRDefault="004F4D5E" w:rsidP="00BE57B2">
      <w:pPr>
        <w:rPr>
          <w:rFonts w:ascii="Century Gothic" w:hAnsi="Century Gothic"/>
          <w:bCs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>6</w:t>
      </w:r>
      <w:r w:rsidR="00AB3833" w:rsidRPr="00B03FCF">
        <w:rPr>
          <w:rFonts w:ascii="Century Gothic" w:hAnsi="Century Gothic"/>
          <w:bCs/>
          <w:sz w:val="20"/>
          <w:szCs w:val="20"/>
        </w:rPr>
        <w:t xml:space="preserve">.  </w:t>
      </w:r>
      <w:r w:rsidR="00BE57B2" w:rsidRPr="00B03FCF">
        <w:rPr>
          <w:rFonts w:ascii="Century Gothic" w:hAnsi="Century Gothic"/>
          <w:bCs/>
          <w:sz w:val="20"/>
          <w:szCs w:val="20"/>
        </w:rPr>
        <w:t xml:space="preserve">Biswas M, </w:t>
      </w:r>
      <w:r w:rsidR="00BE57B2" w:rsidRPr="00B03FCF">
        <w:rPr>
          <w:rFonts w:ascii="Century Gothic" w:hAnsi="Century Gothic"/>
          <w:b/>
          <w:sz w:val="20"/>
          <w:szCs w:val="20"/>
        </w:rPr>
        <w:t>Rogers RK.</w:t>
      </w:r>
      <w:r w:rsidR="00BE57B2" w:rsidRPr="00B03FCF">
        <w:rPr>
          <w:rFonts w:ascii="Century Gothic" w:hAnsi="Century Gothic"/>
          <w:bCs/>
          <w:sz w:val="20"/>
          <w:szCs w:val="20"/>
        </w:rPr>
        <w:t xml:space="preserve"> Rock Climbing Leads to…. </w:t>
      </w:r>
      <w:r w:rsidR="00BE57B2" w:rsidRPr="00B03FCF">
        <w:rPr>
          <w:rFonts w:ascii="Century Gothic" w:hAnsi="Century Gothic"/>
          <w:bCs/>
          <w:i/>
          <w:iCs/>
          <w:sz w:val="20"/>
          <w:szCs w:val="20"/>
        </w:rPr>
        <w:t xml:space="preserve">http://www.acc.org. </w:t>
      </w:r>
      <w:r w:rsidR="00BE57B2" w:rsidRPr="00B03FCF">
        <w:rPr>
          <w:rFonts w:ascii="Century Gothic" w:hAnsi="Century Gothic"/>
          <w:bCs/>
          <w:sz w:val="20"/>
          <w:szCs w:val="20"/>
        </w:rPr>
        <w:t xml:space="preserve">Sep 04, 2019. Accessed. </w:t>
      </w:r>
      <w:hyperlink r:id="rId17" w:history="1">
        <w:r w:rsidR="00F51B22" w:rsidRPr="00B03FCF">
          <w:rPr>
            <w:rStyle w:val="Hyperlink"/>
            <w:rFonts w:ascii="Century Gothic" w:hAnsi="Century Gothic"/>
            <w:bCs/>
            <w:sz w:val="20"/>
            <w:szCs w:val="20"/>
          </w:rPr>
          <w:t>https://www.acc.org/education-and-meetings/patient-case-quizzes/2019/09/03/18/52/rock-climbing-leads-to</w:t>
        </w:r>
      </w:hyperlink>
      <w:r w:rsidR="00BE57B2" w:rsidRPr="00B03FCF">
        <w:rPr>
          <w:rFonts w:ascii="Century Gothic" w:hAnsi="Century Gothic"/>
          <w:bCs/>
          <w:sz w:val="20"/>
          <w:szCs w:val="20"/>
        </w:rPr>
        <w:t>.</w:t>
      </w:r>
    </w:p>
    <w:p w14:paraId="625A3477" w14:textId="75F51370" w:rsidR="00F51B22" w:rsidRPr="00B03FCF" w:rsidRDefault="004F4D5E" w:rsidP="00F51B22">
      <w:pPr>
        <w:rPr>
          <w:rFonts w:ascii="Century Gothic" w:hAnsi="Century Gothic"/>
          <w:bCs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>7</w:t>
      </w:r>
      <w:r w:rsidR="00F51B22" w:rsidRPr="00B03FCF">
        <w:rPr>
          <w:rFonts w:ascii="Century Gothic" w:hAnsi="Century Gothic"/>
          <w:bCs/>
          <w:sz w:val="20"/>
          <w:szCs w:val="20"/>
        </w:rPr>
        <w:t xml:space="preserve">.  Desai AA, Biswas M, Rogers K. An Atypical Presentation of Early Iliac Stent Failure. </w:t>
      </w:r>
      <w:r w:rsidR="00F51B22" w:rsidRPr="00B03FCF">
        <w:rPr>
          <w:rFonts w:ascii="Century Gothic" w:hAnsi="Century Gothic"/>
          <w:bCs/>
          <w:i/>
          <w:iCs/>
          <w:sz w:val="20"/>
          <w:szCs w:val="20"/>
        </w:rPr>
        <w:t xml:space="preserve">http://www.acc.org. </w:t>
      </w:r>
      <w:r w:rsidR="00F51B22" w:rsidRPr="00B03FCF">
        <w:rPr>
          <w:rFonts w:ascii="Century Gothic" w:hAnsi="Century Gothic"/>
          <w:bCs/>
          <w:sz w:val="20"/>
          <w:szCs w:val="20"/>
        </w:rPr>
        <w:t xml:space="preserve">Jan 02, 2020. </w:t>
      </w:r>
      <w:hyperlink r:id="rId18" w:history="1">
        <w:r w:rsidR="006455C0" w:rsidRPr="00B03FCF">
          <w:rPr>
            <w:rStyle w:val="Hyperlink"/>
            <w:rFonts w:ascii="Century Gothic" w:hAnsi="Century Gothic"/>
            <w:bCs/>
            <w:sz w:val="20"/>
            <w:szCs w:val="20"/>
          </w:rPr>
          <w:t>https://www.acc.org/education-and-meetings/patient-case-quizzes/2020/01/02/08/52/an-atypical-presentation-of-early-iliac-stent-failure</w:t>
        </w:r>
      </w:hyperlink>
      <w:r w:rsidR="00F51B22" w:rsidRPr="00B03FCF">
        <w:rPr>
          <w:rFonts w:ascii="Century Gothic" w:hAnsi="Century Gothic"/>
          <w:bCs/>
          <w:sz w:val="20"/>
          <w:szCs w:val="20"/>
        </w:rPr>
        <w:t>.</w:t>
      </w:r>
    </w:p>
    <w:p w14:paraId="399DF707" w14:textId="1785DB6C" w:rsidR="006455C0" w:rsidRPr="00B03FCF" w:rsidRDefault="004F4D5E" w:rsidP="006455C0">
      <w:pPr>
        <w:rPr>
          <w:rFonts w:ascii="Century Gothic" w:hAnsi="Century Gothic"/>
          <w:bCs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>8</w:t>
      </w:r>
      <w:r w:rsidR="006455C0" w:rsidRPr="00B03FCF">
        <w:rPr>
          <w:rFonts w:ascii="Century Gothic" w:hAnsi="Century Gothic"/>
          <w:bCs/>
          <w:sz w:val="20"/>
          <w:szCs w:val="20"/>
        </w:rPr>
        <w:t xml:space="preserve">.  Younas F, Gama K, Reece TB, </w:t>
      </w:r>
      <w:r w:rsidR="006455C0" w:rsidRPr="00B03FCF">
        <w:rPr>
          <w:rFonts w:ascii="Century Gothic" w:hAnsi="Century Gothic"/>
          <w:b/>
          <w:sz w:val="20"/>
          <w:szCs w:val="20"/>
        </w:rPr>
        <w:t>Rogers RK</w:t>
      </w:r>
      <w:r w:rsidR="006455C0" w:rsidRPr="00B03FCF">
        <w:rPr>
          <w:rFonts w:ascii="Century Gothic" w:hAnsi="Century Gothic"/>
          <w:bCs/>
          <w:sz w:val="20"/>
          <w:szCs w:val="20"/>
        </w:rPr>
        <w:t xml:space="preserve">. Impact of Anomalous Vertebral Artery Anatomy on Management of Coronary Artery Disease. </w:t>
      </w:r>
      <w:r w:rsidR="006455C0" w:rsidRPr="00B03FCF">
        <w:rPr>
          <w:rFonts w:ascii="Century Gothic" w:hAnsi="Century Gothic"/>
          <w:bCs/>
          <w:i/>
          <w:iCs/>
          <w:sz w:val="20"/>
          <w:szCs w:val="20"/>
        </w:rPr>
        <w:t xml:space="preserve">http://www.acc.org. </w:t>
      </w:r>
      <w:r w:rsidR="006455C0" w:rsidRPr="00B03FCF">
        <w:rPr>
          <w:rFonts w:ascii="Century Gothic" w:hAnsi="Century Gothic"/>
          <w:bCs/>
          <w:sz w:val="20"/>
          <w:szCs w:val="20"/>
        </w:rPr>
        <w:t xml:space="preserve">Feb 06, 2020. Accessed [Insert access date]. </w:t>
      </w:r>
      <w:hyperlink r:id="rId19" w:history="1">
        <w:r w:rsidR="00425AF5" w:rsidRPr="00B03FCF">
          <w:rPr>
            <w:rStyle w:val="Hyperlink"/>
            <w:rFonts w:ascii="Century Gothic" w:hAnsi="Century Gothic"/>
            <w:bCs/>
            <w:sz w:val="20"/>
            <w:szCs w:val="20"/>
          </w:rPr>
          <w:t>https://www.acc.org/latest-in-cardiology/articles/2020/02/05/15/29/impact-of-anomalous-vertebral-artery-anatomy-on-management-of-cad</w:t>
        </w:r>
      </w:hyperlink>
      <w:r w:rsidR="006455C0" w:rsidRPr="00B03FCF">
        <w:rPr>
          <w:rFonts w:ascii="Century Gothic" w:hAnsi="Century Gothic"/>
          <w:bCs/>
          <w:sz w:val="20"/>
          <w:szCs w:val="20"/>
        </w:rPr>
        <w:t>.</w:t>
      </w:r>
    </w:p>
    <w:p w14:paraId="5FB9EC13" w14:textId="7080E7B0" w:rsidR="00425AF5" w:rsidRPr="00B03FCF" w:rsidRDefault="004F4D5E" w:rsidP="006455C0">
      <w:pPr>
        <w:rPr>
          <w:rFonts w:ascii="Century Gothic" w:hAnsi="Century Gothic"/>
          <w:bCs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>9</w:t>
      </w:r>
      <w:r w:rsidR="00425AF5" w:rsidRPr="00B03FCF">
        <w:rPr>
          <w:rFonts w:ascii="Century Gothic" w:hAnsi="Century Gothic"/>
          <w:bCs/>
          <w:sz w:val="20"/>
          <w:szCs w:val="20"/>
        </w:rPr>
        <w:t xml:space="preserve">.  Naveh S, Rogers RK, </w:t>
      </w:r>
      <w:proofErr w:type="spellStart"/>
      <w:r w:rsidR="00425AF5" w:rsidRPr="00B03FCF">
        <w:rPr>
          <w:rFonts w:ascii="Century Gothic" w:hAnsi="Century Gothic"/>
          <w:bCs/>
          <w:sz w:val="20"/>
          <w:szCs w:val="20"/>
        </w:rPr>
        <w:t>Bonaca</w:t>
      </w:r>
      <w:proofErr w:type="spellEnd"/>
      <w:r w:rsidR="00425AF5" w:rsidRPr="00B03FCF">
        <w:rPr>
          <w:rFonts w:ascii="Century Gothic" w:hAnsi="Century Gothic"/>
          <w:bCs/>
          <w:sz w:val="20"/>
          <w:szCs w:val="20"/>
        </w:rPr>
        <w:t xml:space="preserve"> M. Highlights from the 2023 Vascular Scientific Sessions. </w:t>
      </w:r>
      <w:hyperlink r:id="rId20" w:tooltip="http://www.acc.org/" w:history="1">
        <w:r w:rsidR="00425AF5" w:rsidRPr="00B03FCF">
          <w:rPr>
            <w:rStyle w:val="Hyperlink"/>
            <w:rFonts w:ascii="Century Gothic" w:hAnsi="Century Gothic"/>
            <w:bCs/>
            <w:i/>
            <w:iCs/>
            <w:sz w:val="20"/>
            <w:szCs w:val="20"/>
          </w:rPr>
          <w:t>http://www.acc.org</w:t>
        </w:r>
      </w:hyperlink>
      <w:r w:rsidR="00425AF5" w:rsidRPr="00B03FCF">
        <w:rPr>
          <w:rFonts w:ascii="Century Gothic" w:hAnsi="Century Gothic"/>
          <w:bCs/>
          <w:i/>
          <w:iCs/>
          <w:sz w:val="20"/>
          <w:szCs w:val="20"/>
        </w:rPr>
        <w:t>. </w:t>
      </w:r>
      <w:r w:rsidR="00425AF5" w:rsidRPr="00B03FCF">
        <w:rPr>
          <w:rFonts w:ascii="Century Gothic" w:hAnsi="Century Gothic"/>
          <w:bCs/>
          <w:sz w:val="20"/>
          <w:szCs w:val="20"/>
        </w:rPr>
        <w:t>Oct 19, 2023. </w:t>
      </w:r>
      <w:hyperlink r:id="rId21" w:tooltip="https://www.acc.org/Latest-in-Cardiology/Articles/2023/10/19/12/25/Highlights-From-the-2023-Vascular-Scientific-Sessions" w:history="1">
        <w:r w:rsidR="00425AF5" w:rsidRPr="00B03FCF">
          <w:rPr>
            <w:rStyle w:val="Hyperlink"/>
            <w:rFonts w:ascii="Century Gothic" w:hAnsi="Century Gothic"/>
            <w:bCs/>
            <w:sz w:val="20"/>
            <w:szCs w:val="20"/>
          </w:rPr>
          <w:t>https://www.acc.org/Latest-in-Cardiology/Articles/2023/10/19/12/25/Highlights-From-the-2023-Vascular-Scientific-Sessions</w:t>
        </w:r>
      </w:hyperlink>
      <w:r w:rsidR="00425AF5" w:rsidRPr="00B03FCF">
        <w:rPr>
          <w:rFonts w:ascii="Century Gothic" w:hAnsi="Century Gothic"/>
          <w:bCs/>
          <w:sz w:val="20"/>
          <w:szCs w:val="20"/>
        </w:rPr>
        <w:t>.</w:t>
      </w:r>
    </w:p>
    <w:p w14:paraId="0C6E2624" w14:textId="046A8FE7" w:rsidR="002C14F8" w:rsidRDefault="002C14F8" w:rsidP="002C14F8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10.  Naveh S; Canonico ME; </w:t>
      </w:r>
      <w:r w:rsidRPr="002C14F8">
        <w:rPr>
          <w:rFonts w:ascii="Century Gothic" w:hAnsi="Century Gothic"/>
          <w:b/>
          <w:sz w:val="20"/>
          <w:szCs w:val="20"/>
        </w:rPr>
        <w:t>Rogers RK</w:t>
      </w:r>
      <w:r>
        <w:rPr>
          <w:rFonts w:ascii="Century Gothic" w:hAnsi="Century Gothic"/>
          <w:bCs/>
          <w:sz w:val="20"/>
          <w:szCs w:val="20"/>
        </w:rPr>
        <w:t xml:space="preserve">; Regan CJ; </w:t>
      </w:r>
      <w:proofErr w:type="spellStart"/>
      <w:r>
        <w:rPr>
          <w:rFonts w:ascii="Century Gothic" w:hAnsi="Century Gothic"/>
          <w:bCs/>
          <w:sz w:val="20"/>
          <w:szCs w:val="20"/>
        </w:rPr>
        <w:t>Bonaca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MP.  </w:t>
      </w:r>
      <w:r w:rsidRPr="002C14F8">
        <w:rPr>
          <w:rFonts w:ascii="Century Gothic" w:hAnsi="Century Gothic"/>
          <w:i/>
          <w:iCs/>
          <w:sz w:val="20"/>
          <w:szCs w:val="20"/>
        </w:rPr>
        <w:t>Lipid Management in Peripheral Artery Disease: A Focus on Recent and Evolving Data</w:t>
      </w:r>
      <w:r>
        <w:rPr>
          <w:rFonts w:ascii="Century Gothic" w:hAnsi="Century Gothic"/>
          <w:i/>
          <w:iCs/>
          <w:sz w:val="20"/>
          <w:szCs w:val="20"/>
        </w:rPr>
        <w:t>.</w:t>
      </w:r>
      <w:r>
        <w:rPr>
          <w:rFonts w:ascii="Century Gothic" w:hAnsi="Century Gothic"/>
          <w:b/>
          <w:bCs/>
          <w:sz w:val="20"/>
          <w:szCs w:val="20"/>
        </w:rPr>
        <w:t xml:space="preserve">  </w:t>
      </w:r>
      <w:r w:rsidRPr="002C14F8">
        <w:rPr>
          <w:rFonts w:ascii="Century Gothic" w:hAnsi="Century Gothic"/>
          <w:bCs/>
          <w:sz w:val="20"/>
          <w:szCs w:val="20"/>
        </w:rPr>
        <w:t>Aug 19, 2024</w:t>
      </w:r>
      <w:r>
        <w:rPr>
          <w:rFonts w:ascii="Century Gothic" w:hAnsi="Century Gothic"/>
          <w:bCs/>
          <w:sz w:val="20"/>
          <w:szCs w:val="20"/>
        </w:rPr>
        <w:t xml:space="preserve">.  </w:t>
      </w:r>
      <w:hyperlink r:id="rId22" w:history="1">
        <w:r w:rsidRPr="00B473BC">
          <w:rPr>
            <w:rStyle w:val="Hyperlink"/>
            <w:rFonts w:ascii="Century Gothic" w:hAnsi="Century Gothic"/>
            <w:bCs/>
            <w:sz w:val="20"/>
            <w:szCs w:val="20"/>
          </w:rPr>
          <w:t>https://www.acc.org/latest-in-cardiology/articles/2024/08/19/10/45/lipid-management-in-peripheral-artery-disease</w:t>
        </w:r>
      </w:hyperlink>
    </w:p>
    <w:p w14:paraId="14F448C9" w14:textId="3C496B6F" w:rsidR="002C14F8" w:rsidRDefault="00D20B9C" w:rsidP="002C14F8">
      <w:pPr>
        <w:rPr>
          <w:rFonts w:ascii="Century Gothic" w:hAnsi="Century Gothic"/>
          <w:sz w:val="20"/>
          <w:szCs w:val="20"/>
        </w:rPr>
      </w:pPr>
      <w:r w:rsidRPr="00D20B9C">
        <w:rPr>
          <w:rFonts w:ascii="Century Gothic" w:hAnsi="Century Gothic"/>
          <w:sz w:val="20"/>
          <w:szCs w:val="20"/>
        </w:rPr>
        <w:t xml:space="preserve">11.  </w:t>
      </w:r>
      <w:r>
        <w:rPr>
          <w:rFonts w:ascii="Century Gothic" w:hAnsi="Century Gothic"/>
          <w:sz w:val="20"/>
          <w:szCs w:val="20"/>
        </w:rPr>
        <w:t xml:space="preserve">The Evolving PAD Patient:  How is it changing?  Schneider PA; Beckman J; </w:t>
      </w:r>
      <w:r w:rsidRPr="00D20B9C">
        <w:rPr>
          <w:rFonts w:ascii="Century Gothic" w:hAnsi="Century Gothic"/>
          <w:b/>
          <w:bCs/>
          <w:sz w:val="20"/>
          <w:szCs w:val="20"/>
        </w:rPr>
        <w:t>Rogers RK</w:t>
      </w:r>
      <w:r>
        <w:rPr>
          <w:rFonts w:ascii="Century Gothic" w:hAnsi="Century Gothic"/>
          <w:sz w:val="20"/>
          <w:szCs w:val="20"/>
        </w:rPr>
        <w:t>; Steiner S.  Endovascular Today, Sept 2024.</w:t>
      </w:r>
    </w:p>
    <w:p w14:paraId="52F1609E" w14:textId="7A4F5789" w:rsidR="002C718A" w:rsidRPr="00D20B9C" w:rsidRDefault="002C718A" w:rsidP="002C14F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12.  </w:t>
      </w:r>
      <w:r w:rsidRPr="002C718A">
        <w:rPr>
          <w:rFonts w:ascii="Century Gothic" w:hAnsi="Century Gothic"/>
          <w:sz w:val="20"/>
          <w:szCs w:val="20"/>
        </w:rPr>
        <w:t xml:space="preserve">Naveh S, Thomas S, </w:t>
      </w:r>
      <w:proofErr w:type="spellStart"/>
      <w:r w:rsidRPr="002C718A">
        <w:rPr>
          <w:rFonts w:ascii="Century Gothic" w:hAnsi="Century Gothic"/>
          <w:sz w:val="20"/>
          <w:szCs w:val="20"/>
        </w:rPr>
        <w:t>Abumoawad</w:t>
      </w:r>
      <w:proofErr w:type="spellEnd"/>
      <w:r w:rsidRPr="002C718A">
        <w:rPr>
          <w:rFonts w:ascii="Century Gothic" w:hAnsi="Century Gothic"/>
          <w:sz w:val="20"/>
          <w:szCs w:val="20"/>
        </w:rPr>
        <w:t xml:space="preserve"> A, Canonico ME, Rogers RK, </w:t>
      </w:r>
      <w:proofErr w:type="spellStart"/>
      <w:r w:rsidRPr="002C718A">
        <w:rPr>
          <w:rFonts w:ascii="Century Gothic" w:hAnsi="Century Gothic"/>
          <w:sz w:val="20"/>
          <w:szCs w:val="20"/>
        </w:rPr>
        <w:t>Bonaca</w:t>
      </w:r>
      <w:proofErr w:type="spellEnd"/>
      <w:r w:rsidRPr="002C718A">
        <w:rPr>
          <w:rFonts w:ascii="Century Gothic" w:hAnsi="Century Gothic"/>
          <w:sz w:val="20"/>
          <w:szCs w:val="20"/>
        </w:rPr>
        <w:t xml:space="preserve"> MP. Exercise Therapy in Symptomatic Peripheral Artery Disease: Summary of Current Knowledge and Future Directions. </w:t>
      </w:r>
      <w:hyperlink r:id="rId23" w:tooltip="https://url.us.m.mimecastprotect.com/s/wnt_ClY9wxu2Lox1t9h6cz0B3E?domain=acc.org/" w:history="1">
        <w:r w:rsidRPr="002C718A">
          <w:rPr>
            <w:rStyle w:val="Hyperlink"/>
            <w:rFonts w:ascii="Century Gothic" w:hAnsi="Century Gothic"/>
            <w:i/>
            <w:iCs/>
            <w:sz w:val="20"/>
            <w:szCs w:val="20"/>
          </w:rPr>
          <w:t>http://www.acc.org</w:t>
        </w:r>
      </w:hyperlink>
      <w:r w:rsidRPr="002C718A">
        <w:rPr>
          <w:rFonts w:ascii="Century Gothic" w:hAnsi="Century Gothic"/>
          <w:i/>
          <w:iCs/>
          <w:sz w:val="20"/>
          <w:szCs w:val="20"/>
        </w:rPr>
        <w:t>. </w:t>
      </w:r>
      <w:r w:rsidRPr="002C718A">
        <w:rPr>
          <w:rFonts w:ascii="Century Gothic" w:hAnsi="Century Gothic"/>
          <w:sz w:val="20"/>
          <w:szCs w:val="20"/>
        </w:rPr>
        <w:t>Apr 2, 2025. Accessed [insert access date]. </w:t>
      </w:r>
      <w:hyperlink r:id="rId24" w:tooltip="https://url.us.m.mimecastprotect.com/s/ev2XCkR0v8FOgn9kf2fBcGkhxM?domain=acc.org" w:history="1">
        <w:r w:rsidRPr="002C718A">
          <w:rPr>
            <w:rStyle w:val="Hyperlink"/>
            <w:rFonts w:ascii="Century Gothic" w:hAnsi="Century Gothic"/>
            <w:sz w:val="20"/>
            <w:szCs w:val="20"/>
          </w:rPr>
          <w:t>https://www.acc.org/Latest-in-Cardiology/Articles/2025/04/02/13/44/Exercise-Therapy-in-Symptomatic-Peripheral-Artery-Disease</w:t>
        </w:r>
      </w:hyperlink>
      <w:r w:rsidRPr="002C718A">
        <w:rPr>
          <w:rFonts w:ascii="Century Gothic" w:hAnsi="Century Gothic"/>
          <w:sz w:val="20"/>
          <w:szCs w:val="20"/>
        </w:rPr>
        <w:t>.</w:t>
      </w:r>
    </w:p>
    <w:p w14:paraId="026E1B92" w14:textId="78B9FC21" w:rsidR="00AB3833" w:rsidRPr="00B03FCF" w:rsidRDefault="00AB3833" w:rsidP="00D63AB9">
      <w:pPr>
        <w:rPr>
          <w:rFonts w:ascii="Century Gothic" w:hAnsi="Century Gothic"/>
          <w:bCs/>
          <w:sz w:val="20"/>
          <w:szCs w:val="20"/>
        </w:rPr>
      </w:pPr>
    </w:p>
    <w:p w14:paraId="6AD3D866" w14:textId="69D8B38E" w:rsidR="00485494" w:rsidRPr="00B03FCF" w:rsidRDefault="00485494" w:rsidP="00D63AB9">
      <w:pPr>
        <w:rPr>
          <w:rFonts w:ascii="Century Gothic" w:hAnsi="Century Gothic"/>
          <w:b/>
          <w:sz w:val="20"/>
          <w:szCs w:val="20"/>
        </w:rPr>
      </w:pPr>
      <w:r w:rsidRPr="00B03FCF">
        <w:rPr>
          <w:rFonts w:ascii="Century Gothic" w:hAnsi="Century Gothic"/>
          <w:b/>
          <w:sz w:val="20"/>
          <w:szCs w:val="20"/>
        </w:rPr>
        <w:t>Letters to the Editor</w:t>
      </w:r>
    </w:p>
    <w:p w14:paraId="2ED48BF8" w14:textId="2CCDA23C" w:rsidR="00E3515C" w:rsidRPr="00B03FCF" w:rsidRDefault="00E3515C" w:rsidP="00E3515C">
      <w:p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b/>
          <w:sz w:val="20"/>
          <w:szCs w:val="20"/>
        </w:rPr>
        <w:t>Rogers RK</w:t>
      </w:r>
      <w:r w:rsidRPr="00B03FCF">
        <w:rPr>
          <w:rFonts w:ascii="Century Gothic" w:hAnsi="Century Gothic"/>
          <w:sz w:val="20"/>
          <w:szCs w:val="20"/>
        </w:rPr>
        <w:t xml:space="preserve">; Author Response to </w:t>
      </w:r>
      <w:r w:rsidRPr="00B03FCF">
        <w:rPr>
          <w:rFonts w:ascii="Century Gothic" w:hAnsi="Century Gothic"/>
          <w:i/>
          <w:sz w:val="20"/>
          <w:szCs w:val="20"/>
        </w:rPr>
        <w:t>Letter to Editor</w:t>
      </w:r>
      <w:r w:rsidRPr="00B03FCF">
        <w:rPr>
          <w:rFonts w:ascii="Century Gothic" w:hAnsi="Century Gothic"/>
          <w:sz w:val="20"/>
          <w:szCs w:val="20"/>
        </w:rPr>
        <w:t xml:space="preserve"> regarding ‘Adjusting for Clinical Covariates Improves the Ability of B-type Natriuretic Peptide to Distinguish Cardiac from Non-cardiac Dyspnea’.  </w:t>
      </w:r>
      <w:r w:rsidRPr="00B03FCF">
        <w:rPr>
          <w:rFonts w:ascii="Century Gothic" w:hAnsi="Century Gothic"/>
          <w:i/>
          <w:sz w:val="20"/>
          <w:szCs w:val="20"/>
        </w:rPr>
        <w:t xml:space="preserve">Am J </w:t>
      </w:r>
      <w:proofErr w:type="spellStart"/>
      <w:r w:rsidRPr="00B03FCF">
        <w:rPr>
          <w:rFonts w:ascii="Century Gothic" w:hAnsi="Century Gothic"/>
          <w:i/>
          <w:sz w:val="20"/>
          <w:szCs w:val="20"/>
        </w:rPr>
        <w:t>Cardiol</w:t>
      </w:r>
      <w:proofErr w:type="spellEnd"/>
      <w:r w:rsidRPr="00B03FCF">
        <w:rPr>
          <w:rFonts w:ascii="Century Gothic" w:hAnsi="Century Gothic"/>
          <w:sz w:val="20"/>
          <w:szCs w:val="20"/>
        </w:rPr>
        <w:t xml:space="preserve">. 2009 Sep 1;104(9):1165-70. </w:t>
      </w:r>
    </w:p>
    <w:p w14:paraId="308F37DF" w14:textId="24958AFB" w:rsidR="00485494" w:rsidRPr="00B03FCF" w:rsidRDefault="00485494" w:rsidP="00D63AB9">
      <w:pPr>
        <w:rPr>
          <w:rFonts w:ascii="Century Gothic" w:hAnsi="Century Gothic"/>
          <w:b/>
          <w:sz w:val="20"/>
          <w:szCs w:val="20"/>
        </w:rPr>
      </w:pPr>
    </w:p>
    <w:p w14:paraId="180197C0" w14:textId="45DCA96A" w:rsidR="00AF2431" w:rsidRPr="00E43182" w:rsidRDefault="00E43182" w:rsidP="00D63AB9">
      <w:pPr>
        <w:rPr>
          <w:rFonts w:ascii="Century Gothic" w:hAnsi="Century Gothic"/>
          <w:bCs/>
          <w:sz w:val="20"/>
          <w:szCs w:val="20"/>
        </w:rPr>
      </w:pPr>
      <w:r w:rsidRPr="00E43182">
        <w:rPr>
          <w:rFonts w:ascii="Century Gothic" w:hAnsi="Century Gothic"/>
          <w:b/>
          <w:sz w:val="20"/>
          <w:szCs w:val="20"/>
        </w:rPr>
        <w:t>Rogers RK</w:t>
      </w:r>
      <w:r w:rsidRPr="00E43182">
        <w:rPr>
          <w:rFonts w:ascii="Century Gothic" w:hAnsi="Century Gothic"/>
          <w:bCs/>
          <w:sz w:val="20"/>
          <w:szCs w:val="20"/>
        </w:rPr>
        <w:t xml:space="preserve">; </w:t>
      </w:r>
      <w:proofErr w:type="spellStart"/>
      <w:r w:rsidRPr="00E43182">
        <w:rPr>
          <w:rFonts w:ascii="Century Gothic" w:hAnsi="Century Gothic"/>
          <w:bCs/>
          <w:sz w:val="20"/>
          <w:szCs w:val="20"/>
        </w:rPr>
        <w:t>Bonaca</w:t>
      </w:r>
      <w:proofErr w:type="spellEnd"/>
      <w:r w:rsidRPr="00E43182">
        <w:rPr>
          <w:rFonts w:ascii="Century Gothic" w:hAnsi="Century Gothic"/>
          <w:bCs/>
          <w:sz w:val="20"/>
          <w:szCs w:val="20"/>
        </w:rPr>
        <w:t xml:space="preserve"> MP.</w:t>
      </w:r>
      <w:r>
        <w:rPr>
          <w:rFonts w:ascii="Century Gothic" w:hAnsi="Century Gothic"/>
          <w:bCs/>
          <w:i/>
          <w:iCs/>
          <w:sz w:val="20"/>
          <w:szCs w:val="20"/>
        </w:rPr>
        <w:t xml:space="preserve">  </w:t>
      </w:r>
      <w:r w:rsidRPr="00E43182">
        <w:rPr>
          <w:rFonts w:ascii="Century Gothic" w:hAnsi="Century Gothic"/>
          <w:bCs/>
          <w:i/>
          <w:iCs/>
          <w:sz w:val="20"/>
          <w:szCs w:val="20"/>
        </w:rPr>
        <w:t>Addressing Knowledge Gaps in Patients with High-Risk Peripheral Artery Disease</w:t>
      </w:r>
      <w:r w:rsidRPr="00E43182">
        <w:rPr>
          <w:rFonts w:ascii="Century Gothic" w:hAnsi="Century Gothic"/>
          <w:bCs/>
          <w:sz w:val="20"/>
          <w:szCs w:val="20"/>
        </w:rPr>
        <w:t>  Journal of the Society for Cardiovascular Angiography &amp; Interventions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hyperlink r:id="rId25" w:history="1">
        <w:r w:rsidR="008F27E5" w:rsidRPr="008F27E5">
          <w:rPr>
            <w:rStyle w:val="Hyperlink"/>
            <w:rFonts w:ascii="Century Gothic" w:hAnsi="Century Gothic"/>
            <w:bCs/>
            <w:sz w:val="20"/>
            <w:szCs w:val="20"/>
          </w:rPr>
          <w:t>Volume 3, Issue 10</w:t>
        </w:r>
      </w:hyperlink>
      <w:r w:rsidR="008F27E5">
        <w:rPr>
          <w:rFonts w:ascii="Century Gothic" w:hAnsi="Century Gothic"/>
          <w:bCs/>
          <w:sz w:val="20"/>
          <w:szCs w:val="20"/>
        </w:rPr>
        <w:t xml:space="preserve">, </w:t>
      </w:r>
      <w:r w:rsidR="008F27E5" w:rsidRPr="008F27E5">
        <w:rPr>
          <w:rFonts w:ascii="Century Gothic" w:hAnsi="Century Gothic"/>
          <w:bCs/>
          <w:sz w:val="20"/>
          <w:szCs w:val="20"/>
        </w:rPr>
        <w:t>102286</w:t>
      </w:r>
      <w:r w:rsidR="008F27E5">
        <w:rPr>
          <w:rFonts w:ascii="Century Gothic" w:hAnsi="Century Gothic"/>
          <w:bCs/>
          <w:sz w:val="20"/>
          <w:szCs w:val="20"/>
        </w:rPr>
        <w:t xml:space="preserve">, </w:t>
      </w:r>
      <w:r w:rsidR="008F27E5" w:rsidRPr="008F27E5">
        <w:rPr>
          <w:rFonts w:ascii="Century Gothic" w:hAnsi="Century Gothic"/>
          <w:bCs/>
          <w:sz w:val="20"/>
          <w:szCs w:val="20"/>
        </w:rPr>
        <w:t xml:space="preserve">October </w:t>
      </w:r>
      <w:r>
        <w:rPr>
          <w:rFonts w:ascii="Century Gothic" w:hAnsi="Century Gothic"/>
          <w:bCs/>
          <w:sz w:val="20"/>
          <w:szCs w:val="20"/>
        </w:rPr>
        <w:t>2024</w:t>
      </w:r>
      <w:r w:rsidRPr="00E43182">
        <w:rPr>
          <w:rFonts w:ascii="Century Gothic" w:hAnsi="Century Gothic"/>
          <w:bCs/>
          <w:sz w:val="20"/>
          <w:szCs w:val="20"/>
        </w:rPr>
        <w:t>.</w:t>
      </w:r>
    </w:p>
    <w:p w14:paraId="7D57FAF9" w14:textId="77777777" w:rsidR="00AF2431" w:rsidRPr="00B03FCF" w:rsidRDefault="00AF2431" w:rsidP="00D63AB9">
      <w:pPr>
        <w:rPr>
          <w:rFonts w:ascii="Century Gothic" w:hAnsi="Century Gothic"/>
          <w:b/>
          <w:sz w:val="20"/>
          <w:szCs w:val="20"/>
        </w:rPr>
      </w:pPr>
    </w:p>
    <w:p w14:paraId="6E9BD754" w14:textId="77777777" w:rsidR="00894EE7" w:rsidRPr="00B03FCF" w:rsidRDefault="00894EE7" w:rsidP="00270B6A">
      <w:pPr>
        <w:rPr>
          <w:rFonts w:ascii="Century Gothic" w:hAnsi="Century Gothic"/>
          <w:b/>
          <w:sz w:val="20"/>
          <w:szCs w:val="20"/>
        </w:rPr>
      </w:pPr>
    </w:p>
    <w:p w14:paraId="5E2387BF" w14:textId="77D2D755" w:rsidR="000C5707" w:rsidRPr="00B03FCF" w:rsidRDefault="00477E22" w:rsidP="00270B6A">
      <w:pPr>
        <w:rPr>
          <w:rFonts w:ascii="Century Gothic" w:hAnsi="Century Gothic"/>
          <w:b/>
          <w:sz w:val="20"/>
          <w:szCs w:val="20"/>
        </w:rPr>
      </w:pPr>
      <w:r w:rsidRPr="00B03FCF">
        <w:rPr>
          <w:rFonts w:ascii="Century Gothic" w:hAnsi="Century Gothic"/>
          <w:b/>
          <w:sz w:val="20"/>
          <w:szCs w:val="20"/>
        </w:rPr>
        <w:t>ABSTRACTS</w:t>
      </w:r>
    </w:p>
    <w:p w14:paraId="26DC3C2D" w14:textId="762E2296" w:rsidR="00270B6A" w:rsidRPr="00B03FCF" w:rsidRDefault="00ED44DD" w:rsidP="00270B6A">
      <w:pPr>
        <w:rPr>
          <w:rFonts w:ascii="Century Gothic" w:hAnsi="Century Gothic"/>
          <w:b/>
          <w:sz w:val="20"/>
          <w:szCs w:val="20"/>
        </w:rPr>
      </w:pPr>
      <w:r w:rsidRPr="00B03FCF">
        <w:rPr>
          <w:rFonts w:ascii="Century Gothic" w:hAnsi="Century Gothic"/>
          <w:b/>
          <w:sz w:val="20"/>
          <w:szCs w:val="20"/>
        </w:rPr>
        <w:t>Oral</w:t>
      </w:r>
    </w:p>
    <w:p w14:paraId="68F6D1B7" w14:textId="2C9DC03B" w:rsidR="00270B6A" w:rsidRPr="00B03FCF" w:rsidRDefault="00ED44DD" w:rsidP="00270B6A">
      <w:p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1</w:t>
      </w:r>
      <w:r w:rsidR="00270B6A" w:rsidRPr="00B03FCF">
        <w:rPr>
          <w:rFonts w:ascii="Century Gothic" w:hAnsi="Century Gothic"/>
          <w:sz w:val="20"/>
          <w:szCs w:val="20"/>
        </w:rPr>
        <w:t xml:space="preserve">.  </w:t>
      </w:r>
      <w:r w:rsidR="00270B6A" w:rsidRPr="00B03FCF">
        <w:rPr>
          <w:rFonts w:ascii="Century Gothic" w:hAnsi="Century Gothic"/>
          <w:b/>
          <w:sz w:val="20"/>
          <w:szCs w:val="20"/>
        </w:rPr>
        <w:t>Rogers RK</w:t>
      </w:r>
      <w:r w:rsidR="00270B6A" w:rsidRPr="00B03FCF">
        <w:rPr>
          <w:rFonts w:ascii="Century Gothic" w:hAnsi="Century Gothic"/>
          <w:sz w:val="20"/>
          <w:szCs w:val="20"/>
        </w:rPr>
        <w:t xml:space="preserve">; Kontos, JC; Zuber M; Michaels AD; “Adding Computerized Acoustic Cardiography to Electrocardiography Improves the Detection and Characterization of Left Ventricular Hypertrophy.”  </w:t>
      </w:r>
      <w:r w:rsidR="00270B6A" w:rsidRPr="00B03FCF">
        <w:rPr>
          <w:rFonts w:ascii="Century Gothic" w:hAnsi="Century Gothic"/>
          <w:i/>
          <w:sz w:val="20"/>
          <w:szCs w:val="20"/>
        </w:rPr>
        <w:t xml:space="preserve">Oral presentation at the International Society of Computerized </w:t>
      </w:r>
      <w:proofErr w:type="spellStart"/>
      <w:r w:rsidR="00270B6A" w:rsidRPr="00B03FCF">
        <w:rPr>
          <w:rFonts w:ascii="Century Gothic" w:hAnsi="Century Gothic"/>
          <w:i/>
          <w:sz w:val="20"/>
          <w:szCs w:val="20"/>
        </w:rPr>
        <w:t>Electrocardiology</w:t>
      </w:r>
      <w:proofErr w:type="spellEnd"/>
      <w:r w:rsidR="00270B6A" w:rsidRPr="00B03FCF">
        <w:rPr>
          <w:rFonts w:ascii="Century Gothic" w:hAnsi="Century Gothic"/>
          <w:i/>
          <w:sz w:val="20"/>
          <w:szCs w:val="20"/>
        </w:rPr>
        <w:t xml:space="preserve"> conference, 2008.</w:t>
      </w:r>
    </w:p>
    <w:p w14:paraId="5FD84CCB" w14:textId="0F7582AD" w:rsidR="00270B6A" w:rsidRPr="00B03FCF" w:rsidRDefault="00ED44DD" w:rsidP="00270B6A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2</w:t>
      </w:r>
      <w:r w:rsidR="00270B6A" w:rsidRPr="00B03FCF">
        <w:rPr>
          <w:rFonts w:ascii="Century Gothic" w:hAnsi="Century Gothic"/>
          <w:sz w:val="20"/>
          <w:szCs w:val="20"/>
        </w:rPr>
        <w:t xml:space="preserve">.  </w:t>
      </w:r>
      <w:r w:rsidR="00270B6A" w:rsidRPr="00B03FCF">
        <w:rPr>
          <w:rFonts w:ascii="Century Gothic" w:hAnsi="Century Gothic"/>
          <w:b/>
          <w:sz w:val="20"/>
          <w:szCs w:val="20"/>
        </w:rPr>
        <w:t>Rogers RK</w:t>
      </w:r>
      <w:r w:rsidR="00270B6A" w:rsidRPr="00B03FCF">
        <w:rPr>
          <w:rFonts w:ascii="Century Gothic" w:hAnsi="Century Gothic"/>
          <w:sz w:val="20"/>
          <w:szCs w:val="20"/>
        </w:rPr>
        <w:t xml:space="preserve">; May H; Anderson JL; Muhlestein B; “Left Ventricular End Diastolic Pressure, Ejection Fraction, and BNP are Independent Predictors of Mortality”. </w:t>
      </w:r>
      <w:r w:rsidR="00270B6A" w:rsidRPr="00B03FCF">
        <w:rPr>
          <w:rFonts w:ascii="Century Gothic" w:hAnsi="Century Gothic"/>
          <w:i/>
          <w:sz w:val="20"/>
          <w:szCs w:val="20"/>
        </w:rPr>
        <w:t xml:space="preserve"> Oral presentation at </w:t>
      </w:r>
      <w:r w:rsidR="00270B6A" w:rsidRPr="00B03FCF">
        <w:rPr>
          <w:rFonts w:ascii="Century Gothic" w:hAnsi="Century Gothic"/>
          <w:i/>
          <w:sz w:val="20"/>
          <w:szCs w:val="20"/>
        </w:rPr>
        <w:lastRenderedPageBreak/>
        <w:t xml:space="preserve">American Heart Association Scientific Sessions, 2008. </w:t>
      </w:r>
      <w:r w:rsidR="00270B6A" w:rsidRPr="00B03FCF">
        <w:rPr>
          <w:rFonts w:ascii="Century Gothic" w:hAnsi="Century Gothic"/>
          <w:sz w:val="20"/>
          <w:szCs w:val="20"/>
        </w:rPr>
        <w:t>(Abstract #22216, Presentation #6058).</w:t>
      </w:r>
    </w:p>
    <w:p w14:paraId="465C5586" w14:textId="2A1A7274" w:rsidR="00717FB5" w:rsidRPr="00C85490" w:rsidRDefault="00717FB5" w:rsidP="00717FB5">
      <w:pPr>
        <w:rPr>
          <w:rFonts w:ascii="Century Gothic" w:hAnsi="Century Gothic"/>
          <w:sz w:val="20"/>
          <w:szCs w:val="20"/>
        </w:rPr>
      </w:pPr>
      <w:r w:rsidRPr="00C85490">
        <w:rPr>
          <w:rFonts w:ascii="Century Gothic" w:hAnsi="Century Gothic"/>
          <w:sz w:val="20"/>
          <w:szCs w:val="20"/>
        </w:rPr>
        <w:t xml:space="preserve">3.  </w:t>
      </w:r>
      <w:proofErr w:type="spellStart"/>
      <w:r w:rsidRPr="00C85490">
        <w:rPr>
          <w:rFonts w:ascii="Century Gothic" w:hAnsi="Century Gothic"/>
          <w:sz w:val="20"/>
          <w:szCs w:val="20"/>
        </w:rPr>
        <w:t>Magnowski</w:t>
      </w:r>
      <w:proofErr w:type="spellEnd"/>
      <w:r w:rsidR="00C85490" w:rsidRPr="00C85490">
        <w:rPr>
          <w:rFonts w:ascii="Century Gothic" w:hAnsi="Century Gothic"/>
          <w:sz w:val="20"/>
          <w:szCs w:val="20"/>
        </w:rPr>
        <w:t xml:space="preserve"> A; Schramm K; DeWitt PE; Rochon PJ; Hieb R; Patel PJ; Ryu RK; </w:t>
      </w:r>
      <w:r w:rsidR="00C85490" w:rsidRPr="00C85490">
        <w:rPr>
          <w:rFonts w:ascii="Century Gothic" w:hAnsi="Century Gothic"/>
          <w:b/>
          <w:bCs/>
          <w:sz w:val="20"/>
          <w:szCs w:val="20"/>
        </w:rPr>
        <w:t>Rogers RK</w:t>
      </w:r>
      <w:r w:rsidR="00C85490" w:rsidRPr="00C85490">
        <w:rPr>
          <w:rFonts w:ascii="Century Gothic" w:hAnsi="Century Gothic"/>
          <w:sz w:val="20"/>
          <w:szCs w:val="20"/>
        </w:rPr>
        <w:t xml:space="preserve">; </w:t>
      </w:r>
      <w:proofErr w:type="spellStart"/>
      <w:r w:rsidR="00C85490" w:rsidRPr="00C85490">
        <w:rPr>
          <w:rFonts w:ascii="Century Gothic" w:hAnsi="Century Gothic"/>
          <w:sz w:val="20"/>
          <w:szCs w:val="20"/>
        </w:rPr>
        <w:t>Dybul</w:t>
      </w:r>
      <w:proofErr w:type="spellEnd"/>
      <w:r w:rsidR="00C85490" w:rsidRPr="00C85490">
        <w:rPr>
          <w:rFonts w:ascii="Century Gothic" w:hAnsi="Century Gothic"/>
          <w:sz w:val="20"/>
          <w:szCs w:val="20"/>
        </w:rPr>
        <w:t xml:space="preserve"> SL; Trivedi P;</w:t>
      </w:r>
      <w:r w:rsidRPr="00C85490">
        <w:rPr>
          <w:rFonts w:ascii="Century Gothic" w:hAnsi="Century Gothic"/>
          <w:sz w:val="20"/>
          <w:szCs w:val="20"/>
        </w:rPr>
        <w:t xml:space="preserve">  Variations in endovascular management of </w:t>
      </w:r>
      <w:proofErr w:type="spellStart"/>
      <w:r w:rsidRPr="00C85490">
        <w:rPr>
          <w:rFonts w:ascii="Century Gothic" w:hAnsi="Century Gothic"/>
          <w:sz w:val="20"/>
          <w:szCs w:val="20"/>
        </w:rPr>
        <w:t>infrapopliteal</w:t>
      </w:r>
      <w:proofErr w:type="spellEnd"/>
      <w:r w:rsidRPr="00C85490">
        <w:rPr>
          <w:rFonts w:ascii="Century Gothic" w:hAnsi="Century Gothic"/>
          <w:sz w:val="20"/>
          <w:szCs w:val="20"/>
        </w:rPr>
        <w:t xml:space="preserve"> arterial disease: national trends from the Medicare procedure database.  Society of Interventional Radiology. Seattle, WA, April 1, 2020.</w:t>
      </w:r>
    </w:p>
    <w:p w14:paraId="23886949" w14:textId="1430E79E" w:rsidR="009357CB" w:rsidRPr="00B03FCF" w:rsidRDefault="00C85490" w:rsidP="00717FB5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</w:t>
      </w:r>
      <w:r w:rsidR="009357CB" w:rsidRPr="00B03FCF">
        <w:rPr>
          <w:rFonts w:ascii="Century Gothic" w:hAnsi="Century Gothic"/>
          <w:sz w:val="20"/>
          <w:szCs w:val="20"/>
        </w:rPr>
        <w:t xml:space="preserve">.  </w:t>
      </w:r>
      <w:r w:rsidR="009357CB" w:rsidRPr="00B03FCF">
        <w:rPr>
          <w:rFonts w:ascii="Century Gothic" w:hAnsi="Century Gothic"/>
          <w:b/>
          <w:bCs/>
          <w:sz w:val="20"/>
          <w:szCs w:val="20"/>
        </w:rPr>
        <w:t>Rogers RK</w:t>
      </w:r>
      <w:r w:rsidR="001822B8" w:rsidRPr="00B03FCF">
        <w:rPr>
          <w:rFonts w:ascii="Century Gothic" w:hAnsi="Century Gothic"/>
          <w:b/>
          <w:bCs/>
          <w:sz w:val="20"/>
          <w:szCs w:val="20"/>
        </w:rPr>
        <w:t>;</w:t>
      </w:r>
      <w:r w:rsidR="009357CB" w:rsidRPr="00B03FCF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894EE7" w:rsidRPr="00B03FCF">
        <w:rPr>
          <w:rFonts w:ascii="Century Gothic" w:hAnsi="Century Gothic"/>
          <w:sz w:val="20"/>
          <w:szCs w:val="20"/>
        </w:rPr>
        <w:t xml:space="preserve">Herold J; </w:t>
      </w:r>
      <w:proofErr w:type="spellStart"/>
      <w:r w:rsidR="00894EE7" w:rsidRPr="00B03FCF">
        <w:rPr>
          <w:rFonts w:ascii="Century Gothic" w:hAnsi="Century Gothic"/>
          <w:sz w:val="20"/>
          <w:szCs w:val="20"/>
        </w:rPr>
        <w:t>Govsyeyev</w:t>
      </w:r>
      <w:proofErr w:type="spellEnd"/>
      <w:r w:rsidR="00894EE7" w:rsidRPr="00B03FCF">
        <w:rPr>
          <w:rFonts w:ascii="Century Gothic" w:hAnsi="Century Gothic"/>
          <w:sz w:val="20"/>
          <w:szCs w:val="20"/>
        </w:rPr>
        <w:t xml:space="preserve"> N; Iezzi R; Morrison J; Hogan SE; </w:t>
      </w:r>
      <w:proofErr w:type="spellStart"/>
      <w:r w:rsidR="00894EE7" w:rsidRPr="00B03FCF">
        <w:rPr>
          <w:rFonts w:ascii="Century Gothic" w:hAnsi="Century Gothic"/>
          <w:sz w:val="20"/>
          <w:szCs w:val="20"/>
        </w:rPr>
        <w:t>Nehler</w:t>
      </w:r>
      <w:proofErr w:type="spellEnd"/>
      <w:r w:rsidR="00894EE7" w:rsidRPr="00B03FCF">
        <w:rPr>
          <w:rFonts w:ascii="Century Gothic" w:hAnsi="Century Gothic"/>
          <w:sz w:val="20"/>
          <w:szCs w:val="20"/>
        </w:rPr>
        <w:t xml:space="preserve"> M; Bricker R; Andring B; Bergmark B; Cavender M; </w:t>
      </w:r>
      <w:proofErr w:type="spellStart"/>
      <w:r w:rsidR="00894EE7" w:rsidRPr="00B03FCF">
        <w:rPr>
          <w:rFonts w:ascii="Century Gothic" w:hAnsi="Century Gothic"/>
          <w:sz w:val="20"/>
          <w:szCs w:val="20"/>
        </w:rPr>
        <w:t>Malgor</w:t>
      </w:r>
      <w:proofErr w:type="spellEnd"/>
      <w:r w:rsidR="00894EE7" w:rsidRPr="00B03FCF">
        <w:rPr>
          <w:rFonts w:ascii="Century Gothic" w:hAnsi="Century Gothic"/>
          <w:sz w:val="20"/>
          <w:szCs w:val="20"/>
        </w:rPr>
        <w:t xml:space="preserve"> E; Jacobs D; Young MN; Capell W; </w:t>
      </w:r>
      <w:proofErr w:type="spellStart"/>
      <w:r w:rsidR="00894EE7" w:rsidRPr="00B03FCF">
        <w:rPr>
          <w:rFonts w:ascii="Century Gothic" w:hAnsi="Century Gothic"/>
          <w:sz w:val="20"/>
          <w:szCs w:val="20"/>
        </w:rPr>
        <w:t>Ycas</w:t>
      </w:r>
      <w:proofErr w:type="spellEnd"/>
      <w:r w:rsidR="00894EE7" w:rsidRPr="00B03FCF">
        <w:rPr>
          <w:rFonts w:ascii="Century Gothic" w:hAnsi="Century Gothic"/>
          <w:sz w:val="20"/>
          <w:szCs w:val="20"/>
        </w:rPr>
        <w:t xml:space="preserve"> JW; Anand SS; Berkowitz SD; Debus ES; Haskell LP; </w:t>
      </w:r>
      <w:proofErr w:type="spellStart"/>
      <w:r w:rsidR="00894EE7" w:rsidRPr="00B03FCF">
        <w:rPr>
          <w:rFonts w:ascii="Century Gothic" w:hAnsi="Century Gothic"/>
          <w:sz w:val="20"/>
          <w:szCs w:val="20"/>
        </w:rPr>
        <w:t>Muehlhofer</w:t>
      </w:r>
      <w:proofErr w:type="spellEnd"/>
      <w:r w:rsidR="00894EE7" w:rsidRPr="00B03FCF">
        <w:rPr>
          <w:rFonts w:ascii="Century Gothic" w:hAnsi="Century Gothic"/>
          <w:sz w:val="20"/>
          <w:szCs w:val="20"/>
        </w:rPr>
        <w:t xml:space="preserve"> E; Patel MR; Hess CN; Bauersachs RM; Anderson V; </w:t>
      </w:r>
      <w:proofErr w:type="spellStart"/>
      <w:r w:rsidR="00894EE7" w:rsidRPr="00B03FCF">
        <w:rPr>
          <w:rFonts w:ascii="Century Gothic" w:hAnsi="Century Gothic"/>
          <w:sz w:val="20"/>
          <w:szCs w:val="20"/>
        </w:rPr>
        <w:t>Bonaca</w:t>
      </w:r>
      <w:proofErr w:type="spellEnd"/>
      <w:r w:rsidR="00894EE7" w:rsidRPr="00B03FCF">
        <w:rPr>
          <w:rFonts w:ascii="Century Gothic" w:hAnsi="Century Gothic"/>
          <w:sz w:val="20"/>
          <w:szCs w:val="20"/>
        </w:rPr>
        <w:t xml:space="preserve"> MP</w:t>
      </w:r>
      <w:r w:rsidR="009357CB" w:rsidRPr="00B03FCF">
        <w:rPr>
          <w:rFonts w:ascii="Century Gothic" w:hAnsi="Century Gothic"/>
          <w:sz w:val="20"/>
          <w:szCs w:val="20"/>
        </w:rPr>
        <w:t>.  VOYAGER-PAD Angiographic Core Lab: Design and Initial Results.  Oral Presentation, American College of Cardiology Scientific Sessions.  New Orleans, March 5, 2023.</w:t>
      </w:r>
    </w:p>
    <w:p w14:paraId="42EE3610" w14:textId="2E13C557" w:rsidR="00C0502D" w:rsidRPr="00B03FCF" w:rsidRDefault="00C85490" w:rsidP="00C0502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</w:t>
      </w:r>
      <w:r w:rsidR="00581BF6" w:rsidRPr="00B03FCF">
        <w:rPr>
          <w:rFonts w:ascii="Century Gothic" w:hAnsi="Century Gothic"/>
          <w:sz w:val="20"/>
          <w:szCs w:val="20"/>
        </w:rPr>
        <w:t xml:space="preserve">. </w:t>
      </w:r>
      <w:r w:rsidR="001822B8" w:rsidRPr="00B03FCF">
        <w:rPr>
          <w:rFonts w:ascii="Century Gothic" w:hAnsi="Century Gothic"/>
          <w:b/>
          <w:bCs/>
          <w:sz w:val="20"/>
          <w:szCs w:val="20"/>
        </w:rPr>
        <w:t>Rogers RK</w:t>
      </w:r>
      <w:r w:rsidR="001822B8" w:rsidRPr="00B03FCF">
        <w:rPr>
          <w:rFonts w:ascii="Century Gothic" w:hAnsi="Century Gothic"/>
          <w:sz w:val="20"/>
          <w:szCs w:val="20"/>
        </w:rPr>
        <w:t xml:space="preserve">; Patel MR; </w:t>
      </w:r>
      <w:proofErr w:type="spellStart"/>
      <w:r w:rsidR="001822B8" w:rsidRPr="00B03FCF">
        <w:rPr>
          <w:rFonts w:ascii="Century Gothic" w:hAnsi="Century Gothic"/>
          <w:sz w:val="20"/>
          <w:szCs w:val="20"/>
        </w:rPr>
        <w:t>Nehler</w:t>
      </w:r>
      <w:proofErr w:type="spellEnd"/>
      <w:r w:rsidR="001822B8" w:rsidRPr="00B03FCF">
        <w:rPr>
          <w:rFonts w:ascii="Century Gothic" w:hAnsi="Century Gothic"/>
          <w:sz w:val="20"/>
          <w:szCs w:val="20"/>
        </w:rPr>
        <w:t xml:space="preserve"> N; Anand S; Hess CN; Hsia J; Szarek M; Nelms J; </w:t>
      </w:r>
      <w:proofErr w:type="spellStart"/>
      <w:r w:rsidR="001822B8" w:rsidRPr="00B03FCF">
        <w:rPr>
          <w:rFonts w:ascii="Century Gothic" w:hAnsi="Century Gothic"/>
          <w:sz w:val="20"/>
          <w:szCs w:val="20"/>
        </w:rPr>
        <w:t>Muehlhofer</w:t>
      </w:r>
      <w:proofErr w:type="spellEnd"/>
      <w:r w:rsidR="001822B8" w:rsidRPr="00B03FCF">
        <w:rPr>
          <w:rFonts w:ascii="Century Gothic" w:hAnsi="Century Gothic"/>
          <w:sz w:val="20"/>
          <w:szCs w:val="20"/>
        </w:rPr>
        <w:t xml:space="preserve"> E; Haskell L; Berkowitz S; </w:t>
      </w:r>
      <w:proofErr w:type="spellStart"/>
      <w:r w:rsidR="001822B8" w:rsidRPr="00B03FCF">
        <w:rPr>
          <w:rFonts w:ascii="Century Gothic" w:hAnsi="Century Gothic"/>
          <w:sz w:val="20"/>
          <w:szCs w:val="20"/>
        </w:rPr>
        <w:t>Bonaca</w:t>
      </w:r>
      <w:proofErr w:type="spellEnd"/>
      <w:r w:rsidR="001822B8" w:rsidRPr="00B03FCF">
        <w:rPr>
          <w:rFonts w:ascii="Century Gothic" w:hAnsi="Century Gothic"/>
          <w:sz w:val="20"/>
          <w:szCs w:val="20"/>
        </w:rPr>
        <w:t xml:space="preserve"> MP.  Early Risk of Major Adverse Limb Events Following Lower Extremity Revascularization in the VOYAGER-PAD Trial.  Transcatheter Therapeutic Sessions.  San Francisco, September 2023.  </w:t>
      </w:r>
      <w:hyperlink r:id="rId26" w:history="1">
        <w:r w:rsidR="00C0502D" w:rsidRPr="00B03FCF">
          <w:rPr>
            <w:rStyle w:val="Hyperlink"/>
            <w:rFonts w:ascii="Century Gothic" w:hAnsi="Century Gothic"/>
            <w:color w:val="000000" w:themeColor="text1"/>
            <w:sz w:val="20"/>
            <w:szCs w:val="20"/>
            <w:u w:val="none"/>
          </w:rPr>
          <w:t xml:space="preserve">J Am Coll </w:t>
        </w:r>
        <w:proofErr w:type="spellStart"/>
        <w:r w:rsidR="00C0502D" w:rsidRPr="00B03FCF">
          <w:rPr>
            <w:rStyle w:val="Hyperlink"/>
            <w:rFonts w:ascii="Century Gothic" w:hAnsi="Century Gothic"/>
            <w:color w:val="000000" w:themeColor="text1"/>
            <w:sz w:val="20"/>
            <w:szCs w:val="20"/>
            <w:u w:val="none"/>
          </w:rPr>
          <w:t>Cardiol</w:t>
        </w:r>
        <w:proofErr w:type="spellEnd"/>
      </w:hyperlink>
      <w:r w:rsidR="00C0502D" w:rsidRPr="00B03FCF">
        <w:rPr>
          <w:rFonts w:ascii="Century Gothic" w:hAnsi="Century Gothic"/>
          <w:color w:val="000000" w:themeColor="text1"/>
          <w:sz w:val="20"/>
          <w:szCs w:val="20"/>
        </w:rPr>
        <w:t>. </w:t>
      </w:r>
      <w:r w:rsidR="00C0502D" w:rsidRPr="00B03FCF">
        <w:rPr>
          <w:rFonts w:ascii="Century Gothic" w:hAnsi="Century Gothic"/>
          <w:sz w:val="20"/>
          <w:szCs w:val="20"/>
        </w:rPr>
        <w:t>2023 Oct, 82 (17_Supplement) B95.</w:t>
      </w:r>
    </w:p>
    <w:p w14:paraId="31DC09B7" w14:textId="073D43FE" w:rsidR="00C0502D" w:rsidRPr="00B03FCF" w:rsidRDefault="00C85490" w:rsidP="00C0502D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</w:t>
      </w:r>
      <w:r w:rsidR="00C0502D" w:rsidRPr="00B03FCF">
        <w:rPr>
          <w:rFonts w:ascii="Century Gothic" w:hAnsi="Century Gothic"/>
          <w:sz w:val="20"/>
          <w:szCs w:val="20"/>
        </w:rPr>
        <w:t xml:space="preserve">.  </w:t>
      </w:r>
      <w:r w:rsidR="00C0502D" w:rsidRPr="00B03FCF">
        <w:rPr>
          <w:rFonts w:ascii="Century Gothic" w:hAnsi="Century Gothic"/>
          <w:b/>
          <w:bCs/>
          <w:sz w:val="20"/>
          <w:szCs w:val="20"/>
        </w:rPr>
        <w:t>Rogers RK</w:t>
      </w:r>
      <w:r w:rsidR="00C0502D" w:rsidRPr="00B03FCF">
        <w:rPr>
          <w:rFonts w:ascii="Century Gothic" w:hAnsi="Century Gothic"/>
          <w:sz w:val="20"/>
          <w:szCs w:val="20"/>
        </w:rPr>
        <w:t xml:space="preserve">; Herold J; </w:t>
      </w:r>
      <w:proofErr w:type="spellStart"/>
      <w:r w:rsidR="00C0502D" w:rsidRPr="00B03FCF">
        <w:rPr>
          <w:rFonts w:ascii="Century Gothic" w:hAnsi="Century Gothic"/>
          <w:sz w:val="20"/>
          <w:szCs w:val="20"/>
        </w:rPr>
        <w:t>Govsyeyev</w:t>
      </w:r>
      <w:proofErr w:type="spellEnd"/>
      <w:r w:rsidR="00C0502D" w:rsidRPr="00B03FCF">
        <w:rPr>
          <w:rFonts w:ascii="Century Gothic" w:hAnsi="Century Gothic"/>
          <w:sz w:val="20"/>
          <w:szCs w:val="20"/>
        </w:rPr>
        <w:t xml:space="preserve">; Morrison J; Iezzi R; Hogan SE; </w:t>
      </w:r>
      <w:proofErr w:type="spellStart"/>
      <w:r w:rsidR="00C0502D" w:rsidRPr="00B03FCF">
        <w:rPr>
          <w:rFonts w:ascii="Century Gothic" w:hAnsi="Century Gothic"/>
          <w:sz w:val="20"/>
          <w:szCs w:val="20"/>
        </w:rPr>
        <w:t>Nehler</w:t>
      </w:r>
      <w:proofErr w:type="spellEnd"/>
      <w:r w:rsidR="00C0502D" w:rsidRPr="00B03FCF">
        <w:rPr>
          <w:rFonts w:ascii="Century Gothic" w:hAnsi="Century Gothic"/>
          <w:sz w:val="20"/>
          <w:szCs w:val="20"/>
        </w:rPr>
        <w:t xml:space="preserve"> M; Bricker R; Bergmark B; Capell W; Anand S; Berkowitz SD; Dubus ES; Hess CN; Patel MR; </w:t>
      </w:r>
      <w:proofErr w:type="spellStart"/>
      <w:r w:rsidR="00C0502D" w:rsidRPr="00B03FCF">
        <w:rPr>
          <w:rFonts w:ascii="Century Gothic" w:hAnsi="Century Gothic"/>
          <w:sz w:val="20"/>
          <w:szCs w:val="20"/>
        </w:rPr>
        <w:t>Ycas</w:t>
      </w:r>
      <w:proofErr w:type="spellEnd"/>
      <w:r w:rsidR="00C0502D" w:rsidRPr="00B03FCF">
        <w:rPr>
          <w:rFonts w:ascii="Century Gothic" w:hAnsi="Century Gothic"/>
          <w:sz w:val="20"/>
          <w:szCs w:val="20"/>
        </w:rPr>
        <w:t xml:space="preserve"> J; Haskell L; </w:t>
      </w:r>
      <w:proofErr w:type="spellStart"/>
      <w:r w:rsidR="00C0502D" w:rsidRPr="00B03FCF">
        <w:rPr>
          <w:rFonts w:ascii="Century Gothic" w:hAnsi="Century Gothic"/>
          <w:sz w:val="20"/>
          <w:szCs w:val="20"/>
        </w:rPr>
        <w:t>Muehlhofer</w:t>
      </w:r>
      <w:proofErr w:type="spellEnd"/>
      <w:r w:rsidR="00C0502D" w:rsidRPr="00B03FCF">
        <w:rPr>
          <w:rFonts w:ascii="Century Gothic" w:hAnsi="Century Gothic"/>
          <w:sz w:val="20"/>
          <w:szCs w:val="20"/>
        </w:rPr>
        <w:t xml:space="preserve"> E; Bauersachs R; </w:t>
      </w:r>
      <w:proofErr w:type="spellStart"/>
      <w:r w:rsidR="00C0502D" w:rsidRPr="00B03FCF">
        <w:rPr>
          <w:rFonts w:ascii="Century Gothic" w:hAnsi="Century Gothic"/>
          <w:sz w:val="20"/>
          <w:szCs w:val="20"/>
        </w:rPr>
        <w:t>Bonaca</w:t>
      </w:r>
      <w:proofErr w:type="spellEnd"/>
      <w:r w:rsidR="00C0502D" w:rsidRPr="00B03FCF">
        <w:rPr>
          <w:rFonts w:ascii="Century Gothic" w:hAnsi="Century Gothic"/>
          <w:sz w:val="20"/>
          <w:szCs w:val="20"/>
        </w:rPr>
        <w:t xml:space="preserve"> MP.  Risk of Adverse Events in Peripheral Artery Disease Patients with Below-knee Disease:  An Analysis from the VOYAGER-PAD Catheter-based Angiographic Core Lab.  American College of Cardiology Scientific Sessions.  Atlanta, April 2024.</w:t>
      </w:r>
    </w:p>
    <w:p w14:paraId="2A22F034" w14:textId="616D6F25" w:rsidR="00717FB5" w:rsidRPr="00B03FCF" w:rsidRDefault="00717FB5" w:rsidP="00270B6A">
      <w:pPr>
        <w:rPr>
          <w:rFonts w:ascii="Century Gothic" w:hAnsi="Century Gothic"/>
          <w:sz w:val="20"/>
          <w:szCs w:val="20"/>
        </w:rPr>
      </w:pPr>
    </w:p>
    <w:p w14:paraId="3B1505E0" w14:textId="58B08A89" w:rsidR="00485494" w:rsidRPr="00B03FCF" w:rsidRDefault="00485494" w:rsidP="00270B6A">
      <w:pPr>
        <w:rPr>
          <w:rFonts w:ascii="Century Gothic" w:hAnsi="Century Gothic"/>
          <w:b/>
          <w:sz w:val="20"/>
          <w:szCs w:val="20"/>
        </w:rPr>
      </w:pPr>
    </w:p>
    <w:p w14:paraId="2F325757" w14:textId="5A246D74" w:rsidR="00ED44DD" w:rsidRPr="00B03FCF" w:rsidRDefault="00ED44DD" w:rsidP="00270B6A">
      <w:pPr>
        <w:rPr>
          <w:rFonts w:ascii="Century Gothic" w:hAnsi="Century Gothic"/>
          <w:b/>
          <w:sz w:val="20"/>
          <w:szCs w:val="20"/>
        </w:rPr>
      </w:pPr>
      <w:r w:rsidRPr="00B03FCF">
        <w:rPr>
          <w:rFonts w:ascii="Century Gothic" w:hAnsi="Century Gothic"/>
          <w:b/>
          <w:sz w:val="20"/>
          <w:szCs w:val="20"/>
        </w:rPr>
        <w:t>Poster</w:t>
      </w:r>
    </w:p>
    <w:p w14:paraId="53C1E8B3" w14:textId="48417E73" w:rsidR="00270B6A" w:rsidRPr="00B03FCF" w:rsidRDefault="00270B6A" w:rsidP="00270B6A">
      <w:p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1.   </w:t>
      </w:r>
      <w:r w:rsidRPr="00B03FCF">
        <w:rPr>
          <w:rFonts w:ascii="Century Gothic" w:hAnsi="Century Gothic"/>
          <w:b/>
          <w:sz w:val="20"/>
          <w:szCs w:val="20"/>
        </w:rPr>
        <w:t>Rogers, RK</w:t>
      </w:r>
      <w:r w:rsidRPr="00B03FCF">
        <w:rPr>
          <w:rFonts w:ascii="Century Gothic" w:hAnsi="Century Gothic"/>
          <w:sz w:val="20"/>
          <w:szCs w:val="20"/>
        </w:rPr>
        <w:t xml:space="preserve">; “Uncommon cause of Gastrointestinal Bleeding”.   </w:t>
      </w:r>
      <w:r w:rsidRPr="00B03FCF">
        <w:rPr>
          <w:rFonts w:ascii="Century Gothic" w:hAnsi="Century Gothic"/>
          <w:i/>
          <w:sz w:val="20"/>
          <w:szCs w:val="20"/>
        </w:rPr>
        <w:t>American College of Physicians state meeting, Eugene, OR; 2002.</w:t>
      </w:r>
    </w:p>
    <w:p w14:paraId="604A92F2" w14:textId="6E4A9464" w:rsidR="00270B6A" w:rsidRPr="00B03FCF" w:rsidRDefault="00270B6A" w:rsidP="00270B6A">
      <w:p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2.  </w:t>
      </w:r>
      <w:r w:rsidRPr="00B03FCF">
        <w:rPr>
          <w:rFonts w:ascii="Century Gothic" w:hAnsi="Century Gothic"/>
          <w:b/>
          <w:sz w:val="20"/>
          <w:szCs w:val="20"/>
        </w:rPr>
        <w:t>Rogers, RK</w:t>
      </w:r>
      <w:r w:rsidRPr="00B03FCF">
        <w:rPr>
          <w:rFonts w:ascii="Century Gothic" w:hAnsi="Century Gothic"/>
          <w:sz w:val="20"/>
          <w:szCs w:val="20"/>
        </w:rPr>
        <w:t xml:space="preserve">; “Uncommon cause of Abdominal Pain”.  </w:t>
      </w:r>
      <w:r w:rsidR="00790797" w:rsidRPr="00B03FCF">
        <w:rPr>
          <w:rFonts w:ascii="Century Gothic" w:hAnsi="Century Gothic"/>
          <w:i/>
          <w:sz w:val="20"/>
          <w:szCs w:val="20"/>
        </w:rPr>
        <w:t xml:space="preserve">American College of </w:t>
      </w:r>
      <w:r w:rsidR="00790797" w:rsidRPr="00B03FCF">
        <w:rPr>
          <w:rFonts w:ascii="Century Gothic" w:hAnsi="Century Gothic"/>
          <w:i/>
          <w:sz w:val="20"/>
          <w:szCs w:val="20"/>
        </w:rPr>
        <w:tab/>
      </w:r>
      <w:r w:rsidR="00790797" w:rsidRPr="00B03FCF">
        <w:rPr>
          <w:rFonts w:ascii="Century Gothic" w:hAnsi="Century Gothic"/>
          <w:i/>
          <w:sz w:val="20"/>
          <w:szCs w:val="20"/>
        </w:rPr>
        <w:tab/>
        <w:t xml:space="preserve">       </w:t>
      </w:r>
      <w:r w:rsidRPr="00B03FCF">
        <w:rPr>
          <w:rFonts w:ascii="Century Gothic" w:hAnsi="Century Gothic"/>
          <w:i/>
          <w:sz w:val="20"/>
          <w:szCs w:val="20"/>
        </w:rPr>
        <w:t xml:space="preserve">Physicians state meeting, Eugene, OR; 2003.  </w:t>
      </w:r>
    </w:p>
    <w:p w14:paraId="619F4F7E" w14:textId="54DEE6B9" w:rsidR="00270B6A" w:rsidRPr="00B03FCF" w:rsidRDefault="00270B6A" w:rsidP="00270B6A">
      <w:pPr>
        <w:rPr>
          <w:rFonts w:ascii="Century Gothic" w:hAnsi="Century Gothic"/>
          <w:i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3.  Jonker SJ; Thornburg KL; Faber JJ; Anderson DF; </w:t>
      </w:r>
      <w:r w:rsidRPr="00B03FCF">
        <w:rPr>
          <w:rFonts w:ascii="Century Gothic" w:hAnsi="Century Gothic"/>
          <w:b/>
          <w:sz w:val="20"/>
          <w:szCs w:val="20"/>
        </w:rPr>
        <w:t>Rogers RK</w:t>
      </w:r>
      <w:r w:rsidRPr="00B03FCF">
        <w:rPr>
          <w:rFonts w:ascii="Century Gothic" w:hAnsi="Century Gothic"/>
          <w:sz w:val="20"/>
          <w:szCs w:val="20"/>
        </w:rPr>
        <w:t xml:space="preserve">; Hou EF; Giraud, GD; “Load Stimulates Proliferation of Fetal Sheep Cardiomyocytes Despite Low Circulating Angiotensin II”. </w:t>
      </w:r>
      <w:r w:rsidRPr="00B03FCF">
        <w:rPr>
          <w:rFonts w:ascii="Century Gothic" w:hAnsi="Century Gothic"/>
          <w:i/>
          <w:sz w:val="20"/>
          <w:szCs w:val="20"/>
        </w:rPr>
        <w:t>O</w:t>
      </w:r>
      <w:r w:rsidR="0035052B" w:rsidRPr="00B03FCF">
        <w:rPr>
          <w:rFonts w:ascii="Century Gothic" w:hAnsi="Century Gothic"/>
          <w:i/>
          <w:sz w:val="20"/>
          <w:szCs w:val="20"/>
        </w:rPr>
        <w:t>regon Health Sciences University</w:t>
      </w:r>
      <w:r w:rsidRPr="00B03FCF">
        <w:rPr>
          <w:rFonts w:ascii="Century Gothic" w:hAnsi="Century Gothic"/>
          <w:i/>
          <w:sz w:val="20"/>
          <w:szCs w:val="20"/>
        </w:rPr>
        <w:t xml:space="preserve"> poster presentation, 2004.</w:t>
      </w:r>
    </w:p>
    <w:p w14:paraId="141BA532" w14:textId="7B4AF0A0" w:rsidR="00041262" w:rsidRPr="00B03FCF" w:rsidRDefault="00270B6A" w:rsidP="00D10CA6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 xml:space="preserve">4.  </w:t>
      </w:r>
      <w:r w:rsidRPr="00B03FCF">
        <w:rPr>
          <w:rFonts w:ascii="Century Gothic" w:hAnsi="Century Gothic"/>
          <w:b/>
          <w:sz w:val="20"/>
          <w:szCs w:val="20"/>
        </w:rPr>
        <w:t>Rogers RK</w:t>
      </w:r>
      <w:r w:rsidRPr="00B03FCF">
        <w:rPr>
          <w:rFonts w:ascii="Century Gothic" w:hAnsi="Century Gothic"/>
          <w:sz w:val="20"/>
          <w:szCs w:val="20"/>
        </w:rPr>
        <w:t xml:space="preserve">; Fernandez G; Freeman A; Nord J; Stehlik J; “Adjusting for Major Clinical Covariates Improves the Diagnostic Performance of Serum Brain Natriuretic Peptide for Clinical Heart Failure.” </w:t>
      </w:r>
      <w:r w:rsidRPr="00B03FCF">
        <w:rPr>
          <w:rFonts w:ascii="Century Gothic" w:hAnsi="Century Gothic"/>
          <w:i/>
          <w:sz w:val="20"/>
          <w:szCs w:val="20"/>
        </w:rPr>
        <w:t xml:space="preserve">Poster presentation at American Heart Association Scientific Sessions 2008. </w:t>
      </w:r>
      <w:r w:rsidRPr="00B03FCF">
        <w:rPr>
          <w:rFonts w:ascii="Century Gothic" w:hAnsi="Century Gothic"/>
          <w:sz w:val="20"/>
          <w:szCs w:val="20"/>
        </w:rPr>
        <w:t>(Abstract #21196, Presentation #4386).</w:t>
      </w:r>
    </w:p>
    <w:p w14:paraId="507E9431" w14:textId="43BDDEA6" w:rsidR="00270B6A" w:rsidRPr="00B03FCF" w:rsidRDefault="00ED44DD" w:rsidP="00270B6A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5</w:t>
      </w:r>
      <w:r w:rsidR="00270B6A" w:rsidRPr="00B03FCF">
        <w:rPr>
          <w:rFonts w:ascii="Century Gothic" w:hAnsi="Century Gothic"/>
          <w:sz w:val="20"/>
          <w:szCs w:val="20"/>
        </w:rPr>
        <w:t xml:space="preserve">.  Michaels AD, </w:t>
      </w:r>
      <w:r w:rsidR="00270B6A" w:rsidRPr="00B03FCF">
        <w:rPr>
          <w:rFonts w:ascii="Century Gothic" w:hAnsi="Century Gothic"/>
          <w:b/>
          <w:sz w:val="20"/>
          <w:szCs w:val="20"/>
        </w:rPr>
        <w:t>Rogers RK</w:t>
      </w:r>
      <w:r w:rsidR="00270B6A" w:rsidRPr="00B03FCF">
        <w:rPr>
          <w:rFonts w:ascii="Century Gothic" w:hAnsi="Century Gothic"/>
          <w:sz w:val="20"/>
          <w:szCs w:val="20"/>
        </w:rPr>
        <w:t xml:space="preserve">, Stoddard G, Greene T, Collins SP, Peacock WF, Clopton P, Maisel AD, Nowak R, Stehlik J. “Adjusting for Clinical Covariates Improves the Ability of BNP to Distinguish Cardiac from Non-cardiac Dyspnea: A </w:t>
      </w:r>
      <w:proofErr w:type="spellStart"/>
      <w:r w:rsidR="00270B6A" w:rsidRPr="00B03FCF">
        <w:rPr>
          <w:rFonts w:ascii="Century Gothic" w:hAnsi="Century Gothic"/>
          <w:sz w:val="20"/>
          <w:szCs w:val="20"/>
        </w:rPr>
        <w:t>Substudy</w:t>
      </w:r>
      <w:proofErr w:type="spellEnd"/>
      <w:r w:rsidR="00270B6A" w:rsidRPr="00B03FCF">
        <w:rPr>
          <w:rFonts w:ascii="Century Gothic" w:hAnsi="Century Gothic"/>
          <w:sz w:val="20"/>
          <w:szCs w:val="20"/>
        </w:rPr>
        <w:t xml:space="preserve"> of HEARD-IT”. European Society of Cardiology Scientific Sessions, </w:t>
      </w:r>
      <w:r w:rsidR="00270B6A" w:rsidRPr="00B03FCF">
        <w:rPr>
          <w:rFonts w:ascii="Century Gothic" w:hAnsi="Century Gothic"/>
          <w:i/>
          <w:sz w:val="20"/>
          <w:szCs w:val="20"/>
        </w:rPr>
        <w:t>European Heart Journal</w:t>
      </w:r>
      <w:r w:rsidR="00270B6A" w:rsidRPr="00B03FCF">
        <w:rPr>
          <w:rFonts w:ascii="Century Gothic" w:hAnsi="Century Gothic"/>
          <w:sz w:val="20"/>
          <w:szCs w:val="20"/>
        </w:rPr>
        <w:t xml:space="preserve"> 2009; 30 (Abstract Supplement): 131</w:t>
      </w:r>
      <w:r w:rsidR="00270B6A" w:rsidRPr="00B03FCF">
        <w:rPr>
          <w:rFonts w:ascii="Century Gothic" w:hAnsi="Century Gothic"/>
          <w:i/>
          <w:sz w:val="20"/>
          <w:szCs w:val="20"/>
          <w:lang w:bidi="en-US"/>
        </w:rPr>
        <w:t>.</w:t>
      </w:r>
    </w:p>
    <w:p w14:paraId="05C30B18" w14:textId="6E839848" w:rsidR="00270B6A" w:rsidRPr="00B03FCF" w:rsidRDefault="00ED44DD" w:rsidP="00270B6A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6</w:t>
      </w:r>
      <w:r w:rsidR="00270B6A" w:rsidRPr="00B03FCF">
        <w:rPr>
          <w:rFonts w:ascii="Century Gothic" w:hAnsi="Century Gothic"/>
          <w:sz w:val="20"/>
          <w:szCs w:val="20"/>
        </w:rPr>
        <w:t xml:space="preserve">.  Nguyen B, </w:t>
      </w:r>
      <w:r w:rsidR="00270B6A" w:rsidRPr="00B03FCF">
        <w:rPr>
          <w:rFonts w:ascii="Century Gothic" w:hAnsi="Century Gothic"/>
          <w:b/>
          <w:sz w:val="20"/>
          <w:szCs w:val="20"/>
        </w:rPr>
        <w:t xml:space="preserve">Rogers RK, </w:t>
      </w:r>
      <w:r w:rsidR="00270B6A" w:rsidRPr="00B03FCF">
        <w:rPr>
          <w:rFonts w:ascii="Century Gothic" w:hAnsi="Century Gothic"/>
          <w:sz w:val="20"/>
          <w:szCs w:val="20"/>
        </w:rPr>
        <w:t>Casserly I.  “</w:t>
      </w:r>
      <w:r w:rsidR="00270B6A" w:rsidRPr="00B03FCF">
        <w:rPr>
          <w:rFonts w:ascii="Century Gothic" w:hAnsi="Century Gothic"/>
          <w:sz w:val="20"/>
          <w:szCs w:val="20"/>
          <w:lang w:bidi="en-US"/>
        </w:rPr>
        <w:t xml:space="preserve">Endovascular Rescue of Sub-acute Limb Ischemia Following Failed Femoral-Tibial Bypass”. </w:t>
      </w:r>
      <w:r w:rsidR="00270B6A" w:rsidRPr="00B03FCF">
        <w:rPr>
          <w:rFonts w:ascii="Century Gothic" w:hAnsi="Century Gothic"/>
          <w:i/>
          <w:sz w:val="20"/>
          <w:szCs w:val="20"/>
          <w:lang w:bidi="en-US"/>
        </w:rPr>
        <w:t>American College of Cardiology</w:t>
      </w:r>
      <w:r w:rsidR="00270B6A" w:rsidRPr="00B03FCF">
        <w:rPr>
          <w:rFonts w:ascii="Century Gothic" w:hAnsi="Century Gothic"/>
          <w:sz w:val="20"/>
          <w:szCs w:val="20"/>
          <w:lang w:bidi="en-US"/>
        </w:rPr>
        <w:t xml:space="preserve"> </w:t>
      </w:r>
      <w:r w:rsidR="00270B6A" w:rsidRPr="00B03FCF">
        <w:rPr>
          <w:rFonts w:ascii="Century Gothic" w:hAnsi="Century Gothic"/>
          <w:i/>
          <w:sz w:val="20"/>
          <w:szCs w:val="20"/>
          <w:lang w:bidi="en-US"/>
        </w:rPr>
        <w:t>i2 Summit</w:t>
      </w:r>
      <w:r w:rsidR="00270B6A" w:rsidRPr="00B03FCF">
        <w:rPr>
          <w:rFonts w:ascii="Century Gothic" w:hAnsi="Century Gothic"/>
          <w:sz w:val="20"/>
          <w:szCs w:val="20"/>
          <w:lang w:bidi="en-US"/>
        </w:rPr>
        <w:t>, 2010.</w:t>
      </w:r>
    </w:p>
    <w:p w14:paraId="1802F263" w14:textId="608E702C" w:rsidR="00270B6A" w:rsidRPr="00B03FCF" w:rsidRDefault="00ED44DD" w:rsidP="00270B6A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7</w:t>
      </w:r>
      <w:r w:rsidR="00270B6A" w:rsidRPr="00B03FCF">
        <w:rPr>
          <w:rFonts w:ascii="Century Gothic" w:hAnsi="Century Gothic"/>
          <w:sz w:val="20"/>
          <w:szCs w:val="20"/>
        </w:rPr>
        <w:t xml:space="preserve">.  </w:t>
      </w:r>
      <w:proofErr w:type="spellStart"/>
      <w:r w:rsidR="00270B6A" w:rsidRPr="00B03FCF">
        <w:rPr>
          <w:rFonts w:ascii="Century Gothic" w:hAnsi="Century Gothic"/>
          <w:sz w:val="20"/>
          <w:szCs w:val="20"/>
        </w:rPr>
        <w:t>Datillo</w:t>
      </w:r>
      <w:proofErr w:type="spellEnd"/>
      <w:r w:rsidR="00270B6A" w:rsidRPr="00B03FCF">
        <w:rPr>
          <w:rFonts w:ascii="Century Gothic" w:hAnsi="Century Gothic"/>
          <w:sz w:val="20"/>
          <w:szCs w:val="20"/>
        </w:rPr>
        <w:t xml:space="preserve"> P, </w:t>
      </w:r>
      <w:r w:rsidR="00270B6A" w:rsidRPr="00B03FCF">
        <w:rPr>
          <w:rFonts w:ascii="Century Gothic" w:hAnsi="Century Gothic"/>
          <w:b/>
          <w:sz w:val="20"/>
          <w:szCs w:val="20"/>
        </w:rPr>
        <w:t>Rogers RK</w:t>
      </w:r>
      <w:r w:rsidR="00270B6A" w:rsidRPr="00B03FCF">
        <w:rPr>
          <w:rFonts w:ascii="Century Gothic" w:hAnsi="Century Gothic"/>
          <w:sz w:val="20"/>
          <w:szCs w:val="20"/>
        </w:rPr>
        <w:t xml:space="preserve">, Casserly I.  “Clinical Outcomes with Contemporary Endovascular Therapy of Iliac Artery Occlusive Disease”. </w:t>
      </w:r>
      <w:r w:rsidR="00270B6A" w:rsidRPr="00B03FCF">
        <w:rPr>
          <w:rFonts w:ascii="Century Gothic" w:hAnsi="Century Gothic"/>
          <w:i/>
          <w:sz w:val="20"/>
          <w:szCs w:val="20"/>
        </w:rPr>
        <w:t>Society for Cardiovascular Angiography &amp; Interventions Scientific Session</w:t>
      </w:r>
      <w:r w:rsidR="00270B6A" w:rsidRPr="00B03FCF">
        <w:rPr>
          <w:rFonts w:ascii="Century Gothic" w:hAnsi="Century Gothic"/>
          <w:sz w:val="20"/>
          <w:szCs w:val="20"/>
        </w:rPr>
        <w:t>s, 2010.</w:t>
      </w:r>
    </w:p>
    <w:p w14:paraId="2179B030" w14:textId="06462A7E" w:rsidR="00270B6A" w:rsidRPr="00B03FCF" w:rsidRDefault="00ED44DD" w:rsidP="00270B6A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8</w:t>
      </w:r>
      <w:r w:rsidR="00270B6A" w:rsidRPr="00B03FCF">
        <w:rPr>
          <w:rFonts w:ascii="Century Gothic" w:hAnsi="Century Gothic"/>
          <w:sz w:val="20"/>
          <w:szCs w:val="20"/>
        </w:rPr>
        <w:t xml:space="preserve">. Sakhuja R, Gandhi S, </w:t>
      </w:r>
      <w:r w:rsidR="00270B6A" w:rsidRPr="00B03FCF">
        <w:rPr>
          <w:rFonts w:ascii="Century Gothic" w:hAnsi="Century Gothic"/>
          <w:b/>
          <w:sz w:val="20"/>
          <w:szCs w:val="20"/>
        </w:rPr>
        <w:t>Rogers RK</w:t>
      </w:r>
      <w:r w:rsidR="00270B6A" w:rsidRPr="00B03FCF">
        <w:rPr>
          <w:rFonts w:ascii="Century Gothic" w:hAnsi="Century Gothic"/>
          <w:sz w:val="20"/>
          <w:szCs w:val="20"/>
        </w:rPr>
        <w:t xml:space="preserve">, Margey RJP, Weinberg I, Jaff M, </w:t>
      </w:r>
      <w:proofErr w:type="spellStart"/>
      <w:r w:rsidR="00270B6A" w:rsidRPr="00B03FCF">
        <w:rPr>
          <w:rFonts w:ascii="Century Gothic" w:hAnsi="Century Gothic"/>
          <w:sz w:val="20"/>
          <w:szCs w:val="20"/>
        </w:rPr>
        <w:t>Schainfeld</w:t>
      </w:r>
      <w:proofErr w:type="spellEnd"/>
      <w:r w:rsidR="00270B6A" w:rsidRPr="00B03FCF">
        <w:rPr>
          <w:rFonts w:ascii="Century Gothic" w:hAnsi="Century Gothic"/>
          <w:sz w:val="20"/>
          <w:szCs w:val="20"/>
        </w:rPr>
        <w:t xml:space="preserve"> R, Rosenfield K.  “Initial case series treated with the </w:t>
      </w:r>
      <w:proofErr w:type="spellStart"/>
      <w:r w:rsidR="00270B6A" w:rsidRPr="00B03FCF">
        <w:rPr>
          <w:rFonts w:ascii="Century Gothic" w:hAnsi="Century Gothic"/>
          <w:sz w:val="20"/>
          <w:szCs w:val="20"/>
        </w:rPr>
        <w:t>AngioVac</w:t>
      </w:r>
      <w:proofErr w:type="spellEnd"/>
      <w:r w:rsidR="00270B6A" w:rsidRPr="00B03FCF">
        <w:rPr>
          <w:rFonts w:ascii="Century Gothic" w:hAnsi="Century Gothic"/>
          <w:sz w:val="20"/>
          <w:szCs w:val="20"/>
        </w:rPr>
        <w:t xml:space="preserve"> suction cannula and circuit: A possible novel </w:t>
      </w:r>
      <w:proofErr w:type="spellStart"/>
      <w:r w:rsidR="00270B6A" w:rsidRPr="00B03FCF">
        <w:rPr>
          <w:rFonts w:ascii="Century Gothic" w:hAnsi="Century Gothic"/>
          <w:sz w:val="20"/>
          <w:szCs w:val="20"/>
        </w:rPr>
        <w:t>endovenous</w:t>
      </w:r>
      <w:proofErr w:type="spellEnd"/>
      <w:r w:rsidR="00270B6A" w:rsidRPr="00B03FCF">
        <w:rPr>
          <w:rFonts w:ascii="Century Gothic" w:hAnsi="Century Gothic"/>
          <w:sz w:val="20"/>
          <w:szCs w:val="20"/>
        </w:rPr>
        <w:t xml:space="preserve"> approach for treatment of central venous or pulmonary arterial pathology”.  </w:t>
      </w:r>
      <w:r w:rsidR="00270B6A" w:rsidRPr="00B03FCF">
        <w:rPr>
          <w:rFonts w:ascii="Century Gothic" w:hAnsi="Century Gothic"/>
          <w:i/>
          <w:sz w:val="20"/>
          <w:szCs w:val="20"/>
        </w:rPr>
        <w:t>American College of Cardiology, 60</w:t>
      </w:r>
      <w:r w:rsidR="00270B6A" w:rsidRPr="00B03FCF">
        <w:rPr>
          <w:rFonts w:ascii="Century Gothic" w:hAnsi="Century Gothic"/>
          <w:i/>
          <w:sz w:val="20"/>
          <w:szCs w:val="20"/>
          <w:vertAlign w:val="superscript"/>
        </w:rPr>
        <w:t>th</w:t>
      </w:r>
      <w:r w:rsidR="00270B6A" w:rsidRPr="00B03FCF">
        <w:rPr>
          <w:rFonts w:ascii="Century Gothic" w:hAnsi="Century Gothic"/>
          <w:i/>
          <w:sz w:val="20"/>
          <w:szCs w:val="20"/>
        </w:rPr>
        <w:t xml:space="preserve"> Annual Scientific Session, New Orleans, LA, April 2011 (Abstract #12530).</w:t>
      </w:r>
    </w:p>
    <w:p w14:paraId="5740C9B6" w14:textId="510A4B53" w:rsidR="00270B6A" w:rsidRPr="00B03FCF" w:rsidRDefault="00ED44DD" w:rsidP="00270B6A">
      <w:pPr>
        <w:rPr>
          <w:rFonts w:ascii="Century Gothic" w:hAnsi="Century Gothic"/>
          <w:bCs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lastRenderedPageBreak/>
        <w:t>9</w:t>
      </w:r>
      <w:r w:rsidR="00270B6A" w:rsidRPr="00B03FCF">
        <w:rPr>
          <w:rFonts w:ascii="Century Gothic" w:hAnsi="Century Gothic"/>
          <w:sz w:val="20"/>
          <w:szCs w:val="20"/>
        </w:rPr>
        <w:t xml:space="preserve">.  </w:t>
      </w:r>
      <w:r w:rsidR="00270B6A" w:rsidRPr="00B03FCF">
        <w:rPr>
          <w:rFonts w:ascii="Century Gothic" w:hAnsi="Century Gothic"/>
          <w:bCs/>
          <w:sz w:val="20"/>
          <w:szCs w:val="20"/>
        </w:rPr>
        <w:t xml:space="preserve">Thomas T. Tsai, MD, MSc; Philip B. Dattilo, MD; Jeremy Warner, DO; Darcy Donaldson, Allison Virchow, BS,  Maggie A. Stanislawski, MS; Colin I. O’Donnell, MS; </w:t>
      </w:r>
      <w:r w:rsidR="00270B6A" w:rsidRPr="00B03FCF">
        <w:rPr>
          <w:rFonts w:ascii="Century Gothic" w:hAnsi="Century Gothic"/>
          <w:b/>
          <w:bCs/>
          <w:sz w:val="20"/>
          <w:szCs w:val="20"/>
        </w:rPr>
        <w:t>R. Kevin Rogers, MD, MSc</w:t>
      </w:r>
      <w:r w:rsidR="00270B6A" w:rsidRPr="00B03FCF">
        <w:rPr>
          <w:rFonts w:ascii="Century Gothic" w:hAnsi="Century Gothic"/>
          <w:bCs/>
          <w:sz w:val="20"/>
          <w:szCs w:val="20"/>
        </w:rPr>
        <w:t xml:space="preserve">; Kendrick Shunk, MD, PhD, Scott Kinlay MD, PhD; Emmanouil S. </w:t>
      </w:r>
      <w:proofErr w:type="spellStart"/>
      <w:r w:rsidR="00270B6A" w:rsidRPr="00B03FCF">
        <w:rPr>
          <w:rFonts w:ascii="Century Gothic" w:hAnsi="Century Gothic"/>
          <w:bCs/>
          <w:sz w:val="20"/>
          <w:szCs w:val="20"/>
        </w:rPr>
        <w:t>Brilakis</w:t>
      </w:r>
      <w:proofErr w:type="spellEnd"/>
      <w:r w:rsidR="00270B6A" w:rsidRPr="00B03FCF">
        <w:rPr>
          <w:rFonts w:ascii="Century Gothic" w:hAnsi="Century Gothic"/>
          <w:bCs/>
          <w:sz w:val="20"/>
          <w:szCs w:val="20"/>
        </w:rPr>
        <w:t xml:space="preserve">, MD, PhD; Andrew P. Klein, MD; Ivan P. Casserly, MB, </w:t>
      </w:r>
      <w:proofErr w:type="spellStart"/>
      <w:r w:rsidR="00270B6A" w:rsidRPr="00B03FCF">
        <w:rPr>
          <w:rFonts w:ascii="Century Gothic" w:hAnsi="Century Gothic"/>
          <w:bCs/>
          <w:sz w:val="20"/>
          <w:szCs w:val="20"/>
        </w:rPr>
        <w:t>BCh</w:t>
      </w:r>
      <w:proofErr w:type="spellEnd"/>
      <w:r w:rsidR="00270B6A" w:rsidRPr="00B03FCF">
        <w:rPr>
          <w:rFonts w:ascii="Century Gothic" w:hAnsi="Century Gothic"/>
          <w:bCs/>
          <w:sz w:val="20"/>
          <w:szCs w:val="20"/>
        </w:rPr>
        <w:t xml:space="preserve">; John S. Rumsfeld, MD, PhD. “Contemporary Treatment and Outcomes of Peripheral Vascular Interventions for Symptomatic Lower Extremity Peripheral Arterial Disease: Insights from the National VA Clinical Assessment, Reporting and Tracking (VA-CART) Program Peripheral Registry”.  </w:t>
      </w:r>
      <w:r w:rsidR="00270B6A" w:rsidRPr="00B03FCF">
        <w:rPr>
          <w:rFonts w:ascii="Century Gothic" w:hAnsi="Century Gothic"/>
          <w:bCs/>
          <w:i/>
          <w:sz w:val="20"/>
          <w:szCs w:val="20"/>
        </w:rPr>
        <w:t>American Heart Association Scientific Sessions</w:t>
      </w:r>
      <w:r w:rsidR="0035052B" w:rsidRPr="00B03FCF">
        <w:rPr>
          <w:rFonts w:ascii="Century Gothic" w:hAnsi="Century Gothic"/>
          <w:bCs/>
          <w:i/>
          <w:sz w:val="20"/>
          <w:szCs w:val="20"/>
        </w:rPr>
        <w:t xml:space="preserve"> 2011</w:t>
      </w:r>
      <w:r w:rsidR="00270B6A" w:rsidRPr="00B03FCF">
        <w:rPr>
          <w:rFonts w:ascii="Century Gothic" w:hAnsi="Century Gothic"/>
          <w:bCs/>
          <w:i/>
          <w:sz w:val="20"/>
          <w:szCs w:val="20"/>
        </w:rPr>
        <w:t>.</w:t>
      </w:r>
    </w:p>
    <w:p w14:paraId="3A346197" w14:textId="7DE5D091" w:rsidR="00270B6A" w:rsidRPr="00B03FCF" w:rsidRDefault="00ED44DD" w:rsidP="00270B6A">
      <w:pPr>
        <w:rPr>
          <w:rFonts w:ascii="Century Gothic" w:hAnsi="Century Gothic"/>
          <w:bCs/>
          <w:i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>10</w:t>
      </w:r>
      <w:r w:rsidR="00270B6A" w:rsidRPr="00B03FCF">
        <w:rPr>
          <w:rFonts w:ascii="Century Gothic" w:hAnsi="Century Gothic"/>
          <w:bCs/>
          <w:sz w:val="20"/>
          <w:szCs w:val="20"/>
        </w:rPr>
        <w:t xml:space="preserve">.  Giovanni MA, </w:t>
      </w:r>
      <w:r w:rsidR="00270B6A" w:rsidRPr="00B03FCF">
        <w:rPr>
          <w:rFonts w:ascii="Century Gothic" w:hAnsi="Century Gothic"/>
          <w:b/>
          <w:bCs/>
          <w:sz w:val="20"/>
          <w:szCs w:val="20"/>
        </w:rPr>
        <w:t>Rogers RK</w:t>
      </w:r>
      <w:r w:rsidR="00270B6A" w:rsidRPr="00B03FCF">
        <w:rPr>
          <w:rFonts w:ascii="Century Gothic" w:hAnsi="Century Gothic"/>
          <w:bCs/>
          <w:sz w:val="20"/>
          <w:szCs w:val="20"/>
        </w:rPr>
        <w:t xml:space="preserve">, Jaff MR, MF Murray.  “Renal Artery Dissection in Vascular Ehlers-Danlos Syndrome”.  </w:t>
      </w:r>
      <w:r w:rsidR="00270B6A" w:rsidRPr="00B03FCF">
        <w:rPr>
          <w:rFonts w:ascii="Century Gothic" w:hAnsi="Century Gothic"/>
          <w:bCs/>
          <w:i/>
          <w:sz w:val="20"/>
          <w:szCs w:val="20"/>
        </w:rPr>
        <w:t>American College of Medical Genetics annual meeting, 2012. Abstract ID: A0356</w:t>
      </w:r>
      <w:r w:rsidR="00451244" w:rsidRPr="00B03FCF">
        <w:rPr>
          <w:rFonts w:ascii="Century Gothic" w:hAnsi="Century Gothic"/>
          <w:bCs/>
          <w:i/>
          <w:sz w:val="20"/>
          <w:szCs w:val="20"/>
        </w:rPr>
        <w:t>.</w:t>
      </w:r>
    </w:p>
    <w:p w14:paraId="3CF52974" w14:textId="53FBCC9F" w:rsidR="00270B6A" w:rsidRPr="00B03FCF" w:rsidRDefault="00ED44DD" w:rsidP="00270B6A">
      <w:pPr>
        <w:rPr>
          <w:rFonts w:ascii="Century Gothic" w:hAnsi="Century Gothic"/>
          <w:bCs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>11</w:t>
      </w:r>
      <w:r w:rsidR="00270B6A" w:rsidRPr="00B03FCF">
        <w:rPr>
          <w:rFonts w:ascii="Century Gothic" w:hAnsi="Century Gothic"/>
          <w:bCs/>
          <w:sz w:val="20"/>
          <w:szCs w:val="20"/>
        </w:rPr>
        <w:t xml:space="preserve">.  Weinberg IW; </w:t>
      </w:r>
      <w:r w:rsidR="00270B6A" w:rsidRPr="00B03FCF">
        <w:rPr>
          <w:rFonts w:ascii="Century Gothic" w:hAnsi="Century Gothic"/>
          <w:b/>
          <w:bCs/>
          <w:sz w:val="20"/>
          <w:szCs w:val="20"/>
        </w:rPr>
        <w:t>Rogers RK</w:t>
      </w:r>
      <w:r w:rsidR="00270B6A" w:rsidRPr="00B03FCF">
        <w:rPr>
          <w:rFonts w:ascii="Century Gothic" w:hAnsi="Century Gothic"/>
          <w:bCs/>
          <w:sz w:val="20"/>
          <w:szCs w:val="20"/>
        </w:rPr>
        <w:t>; Giri J; Jaff MR.  Control Number 13-A-13202-ACC, "Predictors of Clinical Benefit of Renal Artery Stenting in 1003 Patients in Six Prospective Multicenter Trials," A</w:t>
      </w:r>
      <w:r w:rsidR="00451244" w:rsidRPr="00B03FCF">
        <w:rPr>
          <w:rFonts w:ascii="Century Gothic" w:hAnsi="Century Gothic"/>
          <w:bCs/>
          <w:sz w:val="20"/>
          <w:szCs w:val="20"/>
        </w:rPr>
        <w:t>merican College of Cardiology Scientific Sessions</w:t>
      </w:r>
      <w:r w:rsidR="00270B6A" w:rsidRPr="00B03FCF">
        <w:rPr>
          <w:rFonts w:ascii="Century Gothic" w:hAnsi="Century Gothic"/>
          <w:bCs/>
          <w:sz w:val="20"/>
          <w:szCs w:val="20"/>
        </w:rPr>
        <w:t xml:space="preserve"> 2013</w:t>
      </w:r>
      <w:r w:rsidR="00451244" w:rsidRPr="00B03FCF">
        <w:rPr>
          <w:rFonts w:ascii="Century Gothic" w:hAnsi="Century Gothic"/>
          <w:bCs/>
          <w:sz w:val="20"/>
          <w:szCs w:val="20"/>
        </w:rPr>
        <w:t>.</w:t>
      </w:r>
    </w:p>
    <w:p w14:paraId="24440E2D" w14:textId="384A40CF" w:rsidR="00270B6A" w:rsidRPr="00B03FCF" w:rsidRDefault="00485494" w:rsidP="00270B6A">
      <w:pPr>
        <w:rPr>
          <w:rFonts w:ascii="Century Gothic" w:hAnsi="Century Gothic"/>
          <w:bCs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>12</w:t>
      </w:r>
      <w:r w:rsidR="00270B6A" w:rsidRPr="00B03FCF">
        <w:rPr>
          <w:rFonts w:ascii="Century Gothic" w:hAnsi="Century Gothic"/>
          <w:bCs/>
          <w:sz w:val="20"/>
          <w:szCs w:val="20"/>
        </w:rPr>
        <w:t xml:space="preserve">.  Mays RJ; Casserly IP; </w:t>
      </w:r>
      <w:r w:rsidR="00270B6A" w:rsidRPr="00B03FCF">
        <w:rPr>
          <w:rFonts w:ascii="Century Gothic" w:hAnsi="Century Gothic"/>
          <w:b/>
          <w:bCs/>
          <w:sz w:val="20"/>
          <w:szCs w:val="20"/>
        </w:rPr>
        <w:t>Rogers RK</w:t>
      </w:r>
      <w:r w:rsidR="00270B6A" w:rsidRPr="00B03FCF">
        <w:rPr>
          <w:rFonts w:ascii="Century Gothic" w:hAnsi="Century Gothic"/>
          <w:bCs/>
          <w:sz w:val="20"/>
          <w:szCs w:val="20"/>
        </w:rPr>
        <w:t xml:space="preserve">; Main DS; Hiatt WR; Kohrt WM; Ho MP; </w:t>
      </w:r>
    </w:p>
    <w:p w14:paraId="0788F60E" w14:textId="318BD677" w:rsidR="00270B6A" w:rsidRPr="00B03FCF" w:rsidRDefault="00270B6A" w:rsidP="00270B6A">
      <w:pPr>
        <w:rPr>
          <w:rFonts w:ascii="Century Gothic" w:hAnsi="Century Gothic"/>
          <w:sz w:val="20"/>
          <w:szCs w:val="20"/>
        </w:rPr>
      </w:pPr>
      <w:proofErr w:type="spellStart"/>
      <w:r w:rsidRPr="00B03FCF">
        <w:rPr>
          <w:rFonts w:ascii="Century Gothic" w:hAnsi="Century Gothic"/>
          <w:sz w:val="20"/>
          <w:szCs w:val="20"/>
        </w:rPr>
        <w:t>Regensteiner</w:t>
      </w:r>
      <w:proofErr w:type="spellEnd"/>
      <w:r w:rsidRPr="00B03FCF">
        <w:rPr>
          <w:rFonts w:ascii="Century Gothic" w:hAnsi="Century Gothic"/>
          <w:sz w:val="20"/>
          <w:szCs w:val="20"/>
        </w:rPr>
        <w:t xml:space="preserve"> J.  “Community-based walking for patients with peripheral artery disease: a pilot study”.  A</w:t>
      </w:r>
      <w:r w:rsidR="00451244" w:rsidRPr="00B03FCF">
        <w:rPr>
          <w:rFonts w:ascii="Century Gothic" w:hAnsi="Century Gothic"/>
          <w:sz w:val="20"/>
          <w:szCs w:val="20"/>
        </w:rPr>
        <w:t>merican College of Cardiology</w:t>
      </w:r>
      <w:r w:rsidRPr="00B03FCF">
        <w:rPr>
          <w:rFonts w:ascii="Century Gothic" w:hAnsi="Century Gothic"/>
          <w:sz w:val="20"/>
          <w:szCs w:val="20"/>
        </w:rPr>
        <w:t xml:space="preserve"> 2014 Scientific Sessions.</w:t>
      </w:r>
    </w:p>
    <w:p w14:paraId="79D61BA9" w14:textId="5CAF6BDF" w:rsidR="00270B6A" w:rsidRPr="00B03FCF" w:rsidRDefault="00485494" w:rsidP="00270B6A">
      <w:pPr>
        <w:rPr>
          <w:rFonts w:ascii="Century Gothic" w:hAnsi="Century Gothic"/>
          <w:bCs/>
          <w:i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>13</w:t>
      </w:r>
      <w:r w:rsidR="00270B6A" w:rsidRPr="00B03FCF">
        <w:rPr>
          <w:rFonts w:ascii="Century Gothic" w:hAnsi="Century Gothic"/>
          <w:bCs/>
          <w:sz w:val="20"/>
          <w:szCs w:val="20"/>
        </w:rPr>
        <w:t xml:space="preserve">.  Jones WS; Patel MR; Tsai TT; Go AS; Gupta R; Hedayati N; Ho PM; </w:t>
      </w:r>
      <w:proofErr w:type="spellStart"/>
      <w:r w:rsidR="00270B6A" w:rsidRPr="00B03FCF">
        <w:rPr>
          <w:rFonts w:ascii="Century Gothic" w:hAnsi="Century Gothic"/>
          <w:bCs/>
          <w:sz w:val="20"/>
          <w:szCs w:val="20"/>
        </w:rPr>
        <w:t>Jazaeri</w:t>
      </w:r>
      <w:proofErr w:type="spellEnd"/>
      <w:r w:rsidR="00270B6A" w:rsidRPr="00B03FCF">
        <w:rPr>
          <w:rFonts w:ascii="Century Gothic" w:hAnsi="Century Gothic"/>
          <w:bCs/>
          <w:sz w:val="20"/>
          <w:szCs w:val="20"/>
        </w:rPr>
        <w:t xml:space="preserve"> O; </w:t>
      </w:r>
      <w:proofErr w:type="spellStart"/>
      <w:r w:rsidR="00270B6A" w:rsidRPr="00B03FCF">
        <w:rPr>
          <w:rFonts w:ascii="Century Gothic" w:hAnsi="Century Gothic"/>
          <w:bCs/>
          <w:sz w:val="20"/>
          <w:szCs w:val="20"/>
        </w:rPr>
        <w:t>Rehring</w:t>
      </w:r>
      <w:proofErr w:type="spellEnd"/>
      <w:r w:rsidR="00270B6A" w:rsidRPr="00B03FCF">
        <w:rPr>
          <w:rFonts w:ascii="Century Gothic" w:hAnsi="Century Gothic"/>
          <w:bCs/>
          <w:sz w:val="20"/>
          <w:szCs w:val="20"/>
        </w:rPr>
        <w:t xml:space="preserve"> T; </w:t>
      </w:r>
      <w:r w:rsidR="00270B6A" w:rsidRPr="00B03FCF">
        <w:rPr>
          <w:rFonts w:ascii="Century Gothic" w:hAnsi="Century Gothic"/>
          <w:b/>
          <w:bCs/>
          <w:sz w:val="20"/>
          <w:szCs w:val="20"/>
        </w:rPr>
        <w:t>Rogers RK</w:t>
      </w:r>
      <w:r w:rsidR="00270B6A" w:rsidRPr="00B03FCF">
        <w:rPr>
          <w:rFonts w:ascii="Century Gothic" w:hAnsi="Century Gothic"/>
          <w:bCs/>
          <w:sz w:val="20"/>
          <w:szCs w:val="20"/>
        </w:rPr>
        <w:t xml:space="preserve">; Shetterly SM; Wagner NM; Magid DJ.  Anatomic Runoff Score (ARS) Predicts Cardiovascular Outcomes in Patients with Lower Extremity Peripheral Artery Disease (LE-PAD).  </w:t>
      </w:r>
      <w:r w:rsidR="00270B6A" w:rsidRPr="00B03FCF">
        <w:rPr>
          <w:rFonts w:ascii="Century Gothic" w:hAnsi="Century Gothic"/>
          <w:bCs/>
          <w:i/>
          <w:sz w:val="20"/>
          <w:szCs w:val="20"/>
        </w:rPr>
        <w:t>QCOR 2014.</w:t>
      </w:r>
    </w:p>
    <w:p w14:paraId="07A5C255" w14:textId="043A5117" w:rsidR="00270B6A" w:rsidRPr="00B03FCF" w:rsidRDefault="00485494" w:rsidP="00270B6A">
      <w:pPr>
        <w:rPr>
          <w:rFonts w:ascii="Century Gothic" w:hAnsi="Century Gothic"/>
          <w:bCs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>14</w:t>
      </w:r>
      <w:r w:rsidR="00270B6A" w:rsidRPr="00B03FCF">
        <w:rPr>
          <w:rFonts w:ascii="Century Gothic" w:hAnsi="Century Gothic"/>
          <w:bCs/>
          <w:sz w:val="20"/>
          <w:szCs w:val="20"/>
        </w:rPr>
        <w:t xml:space="preserve">.  </w:t>
      </w:r>
      <w:r w:rsidR="00B65E0D" w:rsidRPr="00B03FCF">
        <w:rPr>
          <w:rFonts w:ascii="Century Gothic" w:hAnsi="Century Gothic"/>
          <w:bCs/>
          <w:iCs/>
          <w:sz w:val="20"/>
          <w:szCs w:val="20"/>
        </w:rPr>
        <w:t xml:space="preserve">Tsai TT; </w:t>
      </w:r>
      <w:proofErr w:type="spellStart"/>
      <w:r w:rsidR="00B65E0D" w:rsidRPr="00B03FCF">
        <w:rPr>
          <w:rFonts w:ascii="Century Gothic" w:hAnsi="Century Gothic"/>
          <w:bCs/>
          <w:iCs/>
          <w:sz w:val="20"/>
          <w:szCs w:val="20"/>
        </w:rPr>
        <w:t>Rehring</w:t>
      </w:r>
      <w:proofErr w:type="spellEnd"/>
      <w:r w:rsidR="00B65E0D" w:rsidRPr="00B03FCF">
        <w:rPr>
          <w:rFonts w:ascii="Century Gothic" w:hAnsi="Century Gothic"/>
          <w:bCs/>
          <w:iCs/>
          <w:sz w:val="20"/>
          <w:szCs w:val="20"/>
        </w:rPr>
        <w:t xml:space="preserve"> TF; </w:t>
      </w:r>
      <w:r w:rsidR="00B65E0D" w:rsidRPr="00B03FCF">
        <w:rPr>
          <w:rFonts w:ascii="Century Gothic" w:hAnsi="Century Gothic"/>
          <w:b/>
          <w:bCs/>
          <w:iCs/>
          <w:sz w:val="20"/>
          <w:szCs w:val="20"/>
        </w:rPr>
        <w:t>Rogers RK</w:t>
      </w:r>
      <w:r w:rsidR="00B65E0D" w:rsidRPr="00B03FCF">
        <w:rPr>
          <w:rFonts w:ascii="Century Gothic" w:hAnsi="Century Gothic"/>
          <w:bCs/>
          <w:iCs/>
          <w:sz w:val="20"/>
          <w:szCs w:val="20"/>
        </w:rPr>
        <w:t xml:space="preserve">; Shetterly SM; Wagner NM; Gupta R; </w:t>
      </w:r>
      <w:proofErr w:type="spellStart"/>
      <w:r w:rsidR="00B65E0D" w:rsidRPr="00B03FCF">
        <w:rPr>
          <w:rFonts w:ascii="Century Gothic" w:hAnsi="Century Gothic"/>
          <w:bCs/>
          <w:iCs/>
          <w:sz w:val="20"/>
          <w:szCs w:val="20"/>
        </w:rPr>
        <w:t>Jazaeri</w:t>
      </w:r>
      <w:proofErr w:type="spellEnd"/>
      <w:r w:rsidR="00B65E0D" w:rsidRPr="00B03FCF">
        <w:rPr>
          <w:rFonts w:ascii="Century Gothic" w:hAnsi="Century Gothic"/>
          <w:bCs/>
          <w:iCs/>
          <w:sz w:val="20"/>
          <w:szCs w:val="20"/>
        </w:rPr>
        <w:t xml:space="preserve"> O; Hedayati N; Jones S; Patel M; Ho PH; Go AS; Magid DJ.  </w:t>
      </w:r>
      <w:r w:rsidR="00270B6A" w:rsidRPr="00B03FCF">
        <w:rPr>
          <w:rFonts w:ascii="Century Gothic" w:hAnsi="Century Gothic"/>
          <w:bCs/>
          <w:sz w:val="20"/>
          <w:szCs w:val="20"/>
        </w:rPr>
        <w:t xml:space="preserve">.  Contemporary Safety and Effectiveness of Peripheral Endovascular Interventions and Lower Extremity Bypass Surgery in the Treatment of Symptomatic Peripheral Arterial Disease.  </w:t>
      </w:r>
      <w:r w:rsidR="00451244" w:rsidRPr="00B03FCF">
        <w:rPr>
          <w:rFonts w:ascii="Century Gothic" w:hAnsi="Century Gothic"/>
          <w:bCs/>
          <w:sz w:val="20"/>
          <w:szCs w:val="20"/>
        </w:rPr>
        <w:t>Transcatheter Therapeutics Sessions 2014</w:t>
      </w:r>
      <w:r w:rsidR="00270B6A" w:rsidRPr="00B03FCF">
        <w:rPr>
          <w:rFonts w:ascii="Century Gothic" w:hAnsi="Century Gothic"/>
          <w:bCs/>
          <w:sz w:val="20"/>
          <w:szCs w:val="20"/>
        </w:rPr>
        <w:t>.</w:t>
      </w:r>
    </w:p>
    <w:p w14:paraId="10A61329" w14:textId="098EFB21" w:rsidR="00B65E0D" w:rsidRPr="00B03FCF" w:rsidRDefault="00B65E0D" w:rsidP="00B65E0D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 xml:space="preserve">15.  </w:t>
      </w:r>
      <w:r w:rsidRPr="00B03FCF">
        <w:rPr>
          <w:rFonts w:ascii="Century Gothic" w:hAnsi="Century Gothic"/>
          <w:b/>
          <w:sz w:val="20"/>
          <w:szCs w:val="20"/>
        </w:rPr>
        <w:t>Rogers RK</w:t>
      </w:r>
      <w:r w:rsidRPr="00B03FCF">
        <w:rPr>
          <w:rFonts w:ascii="Century Gothic" w:hAnsi="Century Gothic"/>
          <w:bCs/>
          <w:sz w:val="20"/>
          <w:szCs w:val="20"/>
        </w:rPr>
        <w:t xml:space="preserve">; Josey K; </w:t>
      </w:r>
      <w:proofErr w:type="spellStart"/>
      <w:r w:rsidRPr="00B03FCF">
        <w:rPr>
          <w:rFonts w:ascii="Century Gothic" w:hAnsi="Century Gothic"/>
          <w:bCs/>
          <w:sz w:val="20"/>
          <w:szCs w:val="20"/>
        </w:rPr>
        <w:t>Brostow</w:t>
      </w:r>
      <w:proofErr w:type="spellEnd"/>
      <w:r w:rsidRPr="00B03FCF">
        <w:rPr>
          <w:rFonts w:ascii="Century Gothic" w:hAnsi="Century Gothic"/>
          <w:bCs/>
          <w:sz w:val="20"/>
          <w:szCs w:val="20"/>
        </w:rPr>
        <w:t xml:space="preserve"> DP; </w:t>
      </w:r>
      <w:proofErr w:type="spellStart"/>
      <w:r w:rsidRPr="00B03FCF">
        <w:rPr>
          <w:rFonts w:ascii="Century Gothic" w:hAnsi="Century Gothic"/>
          <w:bCs/>
          <w:sz w:val="20"/>
          <w:szCs w:val="20"/>
        </w:rPr>
        <w:t>Gunzburger</w:t>
      </w:r>
      <w:proofErr w:type="spellEnd"/>
      <w:r w:rsidRPr="00B03FCF">
        <w:rPr>
          <w:rFonts w:ascii="Century Gothic" w:hAnsi="Century Gothic"/>
          <w:bCs/>
          <w:sz w:val="20"/>
          <w:szCs w:val="20"/>
        </w:rPr>
        <w:t xml:space="preserve"> E; Magid D; Baron AE; </w:t>
      </w:r>
      <w:proofErr w:type="spellStart"/>
      <w:r w:rsidRPr="00B03FCF">
        <w:rPr>
          <w:rFonts w:ascii="Century Gothic" w:hAnsi="Century Gothic"/>
          <w:bCs/>
          <w:sz w:val="20"/>
          <w:szCs w:val="20"/>
        </w:rPr>
        <w:t>Rehring</w:t>
      </w:r>
      <w:proofErr w:type="spellEnd"/>
      <w:r w:rsidRPr="00B03FCF">
        <w:rPr>
          <w:rFonts w:ascii="Century Gothic" w:hAnsi="Century Gothic"/>
          <w:bCs/>
          <w:sz w:val="20"/>
          <w:szCs w:val="20"/>
        </w:rPr>
        <w:t xml:space="preserve"> T; </w:t>
      </w:r>
      <w:proofErr w:type="spellStart"/>
      <w:r w:rsidRPr="00B03FCF">
        <w:rPr>
          <w:rFonts w:ascii="Century Gothic" w:hAnsi="Century Gothic"/>
          <w:bCs/>
          <w:sz w:val="20"/>
          <w:szCs w:val="20"/>
        </w:rPr>
        <w:t>Jazaeri</w:t>
      </w:r>
      <w:proofErr w:type="spellEnd"/>
      <w:r w:rsidRPr="00B03FCF">
        <w:rPr>
          <w:rFonts w:ascii="Century Gothic" w:hAnsi="Century Gothic"/>
          <w:bCs/>
          <w:sz w:val="20"/>
          <w:szCs w:val="20"/>
        </w:rPr>
        <w:t xml:space="preserve"> O; Gupta R; Jones S; Patel M; Go AS; Chang RW; Hill B; Ho M; Tsai T.  </w:t>
      </w:r>
      <w:r w:rsidRPr="00B03FCF">
        <w:rPr>
          <w:rFonts w:ascii="Century Gothic" w:hAnsi="Century Gothic"/>
          <w:sz w:val="20"/>
          <w:szCs w:val="20"/>
        </w:rPr>
        <w:t>Model for Predicting Amputation and Death in Patients with Critical Limb Ischemia following Endovascular Treatment.  American Heart Association Scientific Sessions 2016.</w:t>
      </w:r>
    </w:p>
    <w:p w14:paraId="0CD0B470" w14:textId="4D44DE0E" w:rsidR="00DA01FD" w:rsidRPr="00B03FCF" w:rsidRDefault="00C4335E" w:rsidP="00270B6A">
      <w:pPr>
        <w:rPr>
          <w:rFonts w:ascii="Century Gothic" w:hAnsi="Century Gothic"/>
          <w:bCs/>
          <w:iCs/>
          <w:sz w:val="20"/>
          <w:szCs w:val="20"/>
        </w:rPr>
      </w:pPr>
      <w:r w:rsidRPr="00B03FCF">
        <w:rPr>
          <w:rFonts w:ascii="Century Gothic" w:hAnsi="Century Gothic"/>
          <w:bCs/>
          <w:iCs/>
          <w:sz w:val="20"/>
          <w:szCs w:val="20"/>
        </w:rPr>
        <w:t>1</w:t>
      </w:r>
      <w:r w:rsidR="00B65E0D" w:rsidRPr="00B03FCF">
        <w:rPr>
          <w:rFonts w:ascii="Century Gothic" w:hAnsi="Century Gothic"/>
          <w:bCs/>
          <w:iCs/>
          <w:sz w:val="20"/>
          <w:szCs w:val="20"/>
        </w:rPr>
        <w:t>6</w:t>
      </w:r>
      <w:r w:rsidRPr="00B03FCF">
        <w:rPr>
          <w:rFonts w:ascii="Century Gothic" w:hAnsi="Century Gothic"/>
          <w:bCs/>
          <w:iCs/>
          <w:sz w:val="20"/>
          <w:szCs w:val="20"/>
        </w:rPr>
        <w:t xml:space="preserve">.  </w:t>
      </w:r>
      <w:proofErr w:type="spellStart"/>
      <w:r w:rsidRPr="00B03FCF">
        <w:rPr>
          <w:rFonts w:ascii="Century Gothic" w:hAnsi="Century Gothic"/>
          <w:bCs/>
          <w:iCs/>
          <w:sz w:val="20"/>
          <w:szCs w:val="20"/>
        </w:rPr>
        <w:t>D’souza</w:t>
      </w:r>
      <w:proofErr w:type="spellEnd"/>
      <w:r w:rsidRPr="00B03FCF">
        <w:rPr>
          <w:rFonts w:ascii="Century Gothic" w:hAnsi="Century Gothic"/>
          <w:bCs/>
          <w:iCs/>
          <w:sz w:val="20"/>
          <w:szCs w:val="20"/>
        </w:rPr>
        <w:t xml:space="preserve"> RS; Slavov D; Graw S; Jirikowic J; Todd E; </w:t>
      </w:r>
      <w:r w:rsidRPr="00B03FCF">
        <w:rPr>
          <w:rFonts w:ascii="Century Gothic" w:hAnsi="Century Gothic"/>
          <w:b/>
          <w:bCs/>
          <w:iCs/>
          <w:sz w:val="20"/>
          <w:szCs w:val="20"/>
        </w:rPr>
        <w:t>Rogers RK</w:t>
      </w:r>
      <w:r w:rsidRPr="00B03FCF">
        <w:rPr>
          <w:rFonts w:ascii="Century Gothic" w:hAnsi="Century Gothic"/>
          <w:bCs/>
          <w:iCs/>
          <w:sz w:val="20"/>
          <w:szCs w:val="20"/>
        </w:rPr>
        <w:t xml:space="preserve">; Taylor M.  Clinical and Genetic Characterization of Adult Patients Presenting with Non-Syndromic Vascular Aneurysms and Dissections.  </w:t>
      </w:r>
      <w:r w:rsidRPr="00B03FCF">
        <w:rPr>
          <w:rFonts w:ascii="Century Gothic" w:hAnsi="Century Gothic"/>
          <w:bCs/>
          <w:i/>
          <w:iCs/>
          <w:sz w:val="20"/>
          <w:szCs w:val="20"/>
        </w:rPr>
        <w:t>Society of Hospital Medicine conference.  Abstract #9676</w:t>
      </w:r>
      <w:r w:rsidR="00DA01FD" w:rsidRPr="00B03FCF">
        <w:rPr>
          <w:rFonts w:ascii="Century Gothic" w:hAnsi="Century Gothic"/>
          <w:bCs/>
          <w:i/>
          <w:iCs/>
          <w:sz w:val="20"/>
          <w:szCs w:val="20"/>
        </w:rPr>
        <w:t>.</w:t>
      </w:r>
    </w:p>
    <w:p w14:paraId="7EAE463C" w14:textId="0C99A2F7" w:rsidR="00DA01FD" w:rsidRPr="00B03FCF" w:rsidRDefault="00DA01FD" w:rsidP="00270B6A">
      <w:pPr>
        <w:rPr>
          <w:rFonts w:ascii="Century Gothic" w:hAnsi="Century Gothic"/>
          <w:bCs/>
          <w:i/>
          <w:iCs/>
          <w:sz w:val="20"/>
          <w:szCs w:val="20"/>
        </w:rPr>
      </w:pPr>
      <w:r w:rsidRPr="00B03FCF">
        <w:rPr>
          <w:rFonts w:ascii="Century Gothic" w:hAnsi="Century Gothic"/>
          <w:bCs/>
          <w:iCs/>
          <w:sz w:val="20"/>
          <w:szCs w:val="20"/>
        </w:rPr>
        <w:t>1</w:t>
      </w:r>
      <w:r w:rsidR="00B65E0D" w:rsidRPr="00B03FCF">
        <w:rPr>
          <w:rFonts w:ascii="Century Gothic" w:hAnsi="Century Gothic"/>
          <w:bCs/>
          <w:iCs/>
          <w:sz w:val="20"/>
          <w:szCs w:val="20"/>
        </w:rPr>
        <w:t>7</w:t>
      </w:r>
      <w:r w:rsidRPr="00B03FCF">
        <w:rPr>
          <w:rFonts w:ascii="Century Gothic" w:hAnsi="Century Gothic"/>
          <w:bCs/>
          <w:iCs/>
          <w:sz w:val="20"/>
          <w:szCs w:val="20"/>
        </w:rPr>
        <w:t>.  Safley DM;</w:t>
      </w:r>
      <w:r w:rsidRPr="00B03FCF">
        <w:rPr>
          <w:rFonts w:ascii="Century Gothic" w:hAnsi="Century Gothic"/>
          <w:b/>
          <w:bCs/>
          <w:iCs/>
          <w:sz w:val="20"/>
          <w:szCs w:val="20"/>
        </w:rPr>
        <w:t xml:space="preserve"> </w:t>
      </w:r>
      <w:r w:rsidRPr="00B03FCF">
        <w:rPr>
          <w:rFonts w:ascii="Century Gothic" w:hAnsi="Century Gothic"/>
          <w:bCs/>
          <w:iCs/>
          <w:sz w:val="20"/>
          <w:szCs w:val="20"/>
        </w:rPr>
        <w:t xml:space="preserve">Salisbury AC; Tsai TT; </w:t>
      </w:r>
      <w:proofErr w:type="spellStart"/>
      <w:r w:rsidRPr="00B03FCF">
        <w:rPr>
          <w:rFonts w:ascii="Century Gothic" w:hAnsi="Century Gothic"/>
          <w:bCs/>
          <w:iCs/>
          <w:sz w:val="20"/>
          <w:szCs w:val="20"/>
        </w:rPr>
        <w:t>Secemsky</w:t>
      </w:r>
      <w:proofErr w:type="spellEnd"/>
      <w:r w:rsidRPr="00B03FCF">
        <w:rPr>
          <w:rFonts w:ascii="Century Gothic" w:hAnsi="Century Gothic"/>
          <w:bCs/>
          <w:iCs/>
          <w:sz w:val="20"/>
          <w:szCs w:val="20"/>
        </w:rPr>
        <w:t xml:space="preserve"> EA; Kennedy KF; </w:t>
      </w:r>
      <w:r w:rsidRPr="00B03FCF">
        <w:rPr>
          <w:rFonts w:ascii="Century Gothic" w:hAnsi="Century Gothic"/>
          <w:b/>
          <w:bCs/>
          <w:iCs/>
          <w:sz w:val="20"/>
          <w:szCs w:val="20"/>
        </w:rPr>
        <w:t>Rogers RK</w:t>
      </w:r>
      <w:r w:rsidRPr="00B03FCF">
        <w:rPr>
          <w:rFonts w:ascii="Century Gothic" w:hAnsi="Century Gothic"/>
          <w:bCs/>
          <w:iCs/>
          <w:sz w:val="20"/>
          <w:szCs w:val="20"/>
        </w:rPr>
        <w:t>; Latif F; Shammas N; Garcia L; Cavender M; Rosenfield K.  A Risk Model of Acute Kidney Injury in Patients Undergoing Peripheral Vascular Intervention: From the National Cardiovascular Data Registry Peripheral Vascular Intervention (</w:t>
      </w:r>
      <w:r w:rsidR="00B65E0D" w:rsidRPr="00B03FCF">
        <w:rPr>
          <w:rFonts w:ascii="Century Gothic" w:hAnsi="Century Gothic"/>
          <w:bCs/>
          <w:iCs/>
          <w:sz w:val="20"/>
          <w:szCs w:val="20"/>
        </w:rPr>
        <w:t>NCDR PVI</w:t>
      </w:r>
      <w:r w:rsidRPr="00B03FCF">
        <w:rPr>
          <w:rFonts w:ascii="Century Gothic" w:hAnsi="Century Gothic"/>
          <w:bCs/>
          <w:iCs/>
          <w:sz w:val="20"/>
          <w:szCs w:val="20"/>
        </w:rPr>
        <w:t xml:space="preserve">) Registry. </w:t>
      </w:r>
      <w:r w:rsidR="00B65E0D" w:rsidRPr="00B03FCF">
        <w:rPr>
          <w:rFonts w:ascii="Century Gothic" w:hAnsi="Century Gothic"/>
          <w:bCs/>
          <w:i/>
          <w:iCs/>
          <w:sz w:val="20"/>
          <w:szCs w:val="20"/>
        </w:rPr>
        <w:t xml:space="preserve">American Heart Association </w:t>
      </w:r>
      <w:r w:rsidRPr="00B03FCF">
        <w:rPr>
          <w:rFonts w:ascii="Century Gothic" w:hAnsi="Century Gothic"/>
          <w:bCs/>
          <w:i/>
          <w:iCs/>
          <w:sz w:val="20"/>
          <w:szCs w:val="20"/>
        </w:rPr>
        <w:t>Scientific Sessions</w:t>
      </w:r>
      <w:r w:rsidR="00B65E0D" w:rsidRPr="00B03FCF">
        <w:rPr>
          <w:rFonts w:ascii="Century Gothic" w:hAnsi="Century Gothic"/>
          <w:bCs/>
          <w:i/>
          <w:iCs/>
          <w:sz w:val="20"/>
          <w:szCs w:val="20"/>
        </w:rPr>
        <w:t xml:space="preserve"> 2018</w:t>
      </w:r>
      <w:r w:rsidRPr="00B03FCF">
        <w:rPr>
          <w:rFonts w:ascii="Century Gothic" w:hAnsi="Century Gothic"/>
          <w:bCs/>
          <w:i/>
          <w:iCs/>
          <w:sz w:val="20"/>
          <w:szCs w:val="20"/>
        </w:rPr>
        <w:t>.</w:t>
      </w:r>
    </w:p>
    <w:p w14:paraId="22994DE7" w14:textId="68CE5A76" w:rsidR="001F05FD" w:rsidRPr="00B03FCF" w:rsidRDefault="001F05FD" w:rsidP="001F05FD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 xml:space="preserve">19.  </w:t>
      </w:r>
      <w:r w:rsidRPr="00B03FCF">
        <w:rPr>
          <w:rFonts w:ascii="Century Gothic" w:hAnsi="Century Gothic"/>
          <w:sz w:val="20"/>
          <w:szCs w:val="20"/>
        </w:rPr>
        <w:t xml:space="preserve">Hess CN; Wang TY; Fu JW; Gundrum J; LaPointe NA; </w:t>
      </w:r>
      <w:r w:rsidRPr="00B03FCF">
        <w:rPr>
          <w:rFonts w:ascii="Century Gothic" w:hAnsi="Century Gothic"/>
          <w:b/>
          <w:bCs/>
          <w:sz w:val="20"/>
          <w:szCs w:val="20"/>
        </w:rPr>
        <w:t>Rogers RK</w:t>
      </w:r>
      <w:r w:rsidRPr="00B03FCF">
        <w:rPr>
          <w:rFonts w:ascii="Century Gothic" w:hAnsi="Century Gothic"/>
          <w:sz w:val="20"/>
          <w:szCs w:val="20"/>
        </w:rPr>
        <w:t>; Hiatt WR.</w:t>
      </w:r>
      <w:r w:rsidRPr="00B03FCF">
        <w:rPr>
          <w:rFonts w:ascii="Century Gothic" w:hAnsi="Century Gothic"/>
          <w:bCs/>
          <w:sz w:val="20"/>
          <w:szCs w:val="20"/>
        </w:rPr>
        <w:t xml:space="preserve">  </w:t>
      </w:r>
      <w:r w:rsidRPr="00B03FCF">
        <w:rPr>
          <w:rFonts w:ascii="Century Gothic" w:hAnsi="Century Gothic"/>
          <w:sz w:val="20"/>
          <w:szCs w:val="20"/>
        </w:rPr>
        <w:t>Long-term Outcomes and Associations with Major Adverse Limb Events After Peripheral Revascularization.  American Heart Association Scientific Sessions, 2019.</w:t>
      </w:r>
    </w:p>
    <w:p w14:paraId="1F82149C" w14:textId="76AC4735" w:rsidR="001A7300" w:rsidRPr="00B03FCF" w:rsidRDefault="001A7300" w:rsidP="001A7300">
      <w:pPr>
        <w:rPr>
          <w:rFonts w:ascii="Century Gothic" w:hAnsi="Century Gothic"/>
          <w:bCs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 xml:space="preserve">20.  Brick A; </w:t>
      </w:r>
      <w:proofErr w:type="spellStart"/>
      <w:r w:rsidRPr="00B03FCF">
        <w:rPr>
          <w:rFonts w:ascii="Century Gothic" w:hAnsi="Century Gothic"/>
          <w:bCs/>
          <w:sz w:val="20"/>
          <w:szCs w:val="20"/>
        </w:rPr>
        <w:t>Sotille</w:t>
      </w:r>
      <w:proofErr w:type="spellEnd"/>
      <w:r w:rsidRPr="00B03FCF">
        <w:rPr>
          <w:rFonts w:ascii="Century Gothic" w:hAnsi="Century Gothic"/>
          <w:bCs/>
          <w:sz w:val="20"/>
          <w:szCs w:val="20"/>
        </w:rPr>
        <w:t xml:space="preserve"> P; Strobel A; Rogers RK; Tumolo A.  "</w:t>
      </w:r>
      <w:r w:rsidR="0057179F" w:rsidRPr="00B03FCF">
        <w:rPr>
          <w:rFonts w:ascii="Century Gothic" w:hAnsi="Century Gothic"/>
          <w:bCs/>
          <w:sz w:val="20"/>
          <w:szCs w:val="20"/>
        </w:rPr>
        <w:t>A Masquerading ECG: lacosamide associated ECG changes mimicking an inferior STEMI</w:t>
      </w:r>
      <w:r w:rsidRPr="00B03FCF">
        <w:rPr>
          <w:rFonts w:ascii="Century Gothic" w:hAnsi="Century Gothic"/>
          <w:bCs/>
          <w:sz w:val="20"/>
          <w:szCs w:val="20"/>
        </w:rPr>
        <w:t xml:space="preserve">" (control number 20019), </w:t>
      </w:r>
      <w:r w:rsidR="0057179F" w:rsidRPr="00B03FCF">
        <w:rPr>
          <w:rFonts w:ascii="Century Gothic" w:hAnsi="Century Gothic"/>
          <w:bCs/>
          <w:sz w:val="20"/>
          <w:szCs w:val="20"/>
        </w:rPr>
        <w:t xml:space="preserve">American College of Cardiology </w:t>
      </w:r>
      <w:r w:rsidRPr="00B03FCF">
        <w:rPr>
          <w:rFonts w:ascii="Century Gothic" w:hAnsi="Century Gothic"/>
          <w:bCs/>
          <w:sz w:val="20"/>
          <w:szCs w:val="20"/>
        </w:rPr>
        <w:t xml:space="preserve">Scientific Session, </w:t>
      </w:r>
      <w:r w:rsidR="0057179F" w:rsidRPr="00B03FCF">
        <w:rPr>
          <w:rFonts w:ascii="Century Gothic" w:hAnsi="Century Gothic"/>
          <w:bCs/>
          <w:sz w:val="20"/>
          <w:szCs w:val="20"/>
        </w:rPr>
        <w:t xml:space="preserve">Atlanta, Georgia </w:t>
      </w:r>
      <w:r w:rsidRPr="00B03FCF">
        <w:rPr>
          <w:rFonts w:ascii="Century Gothic" w:hAnsi="Century Gothic"/>
          <w:bCs/>
          <w:sz w:val="20"/>
          <w:szCs w:val="20"/>
        </w:rPr>
        <w:t>May</w:t>
      </w:r>
      <w:r w:rsidR="0057179F" w:rsidRPr="00B03FCF">
        <w:rPr>
          <w:rFonts w:ascii="Century Gothic" w:hAnsi="Century Gothic"/>
          <w:bCs/>
          <w:sz w:val="20"/>
          <w:szCs w:val="20"/>
        </w:rPr>
        <w:t xml:space="preserve"> </w:t>
      </w:r>
      <w:r w:rsidRPr="00B03FCF">
        <w:rPr>
          <w:rFonts w:ascii="Century Gothic" w:hAnsi="Century Gothic"/>
          <w:bCs/>
          <w:sz w:val="20"/>
          <w:szCs w:val="20"/>
        </w:rPr>
        <w:t>202</w:t>
      </w:r>
      <w:r w:rsidR="0057179F" w:rsidRPr="00B03FCF">
        <w:rPr>
          <w:rFonts w:ascii="Century Gothic" w:hAnsi="Century Gothic"/>
          <w:bCs/>
          <w:sz w:val="20"/>
          <w:szCs w:val="20"/>
        </w:rPr>
        <w:t>1.</w:t>
      </w:r>
    </w:p>
    <w:p w14:paraId="53A2CC35" w14:textId="3D8D9012" w:rsidR="00606A64" w:rsidRPr="00B03FCF" w:rsidRDefault="00606A64" w:rsidP="00606A64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bCs/>
          <w:sz w:val="20"/>
          <w:szCs w:val="20"/>
        </w:rPr>
        <w:t xml:space="preserve">21.  Anderson VE; Delva-Clark H; Capell W; Hogan SE; </w:t>
      </w:r>
      <w:r w:rsidRPr="00B03FCF">
        <w:rPr>
          <w:rFonts w:ascii="Century Gothic" w:hAnsi="Century Gothic"/>
          <w:b/>
          <w:sz w:val="20"/>
          <w:szCs w:val="20"/>
        </w:rPr>
        <w:t>Rogers RK</w:t>
      </w:r>
      <w:r w:rsidRPr="00B03FCF">
        <w:rPr>
          <w:rFonts w:ascii="Century Gothic" w:hAnsi="Century Gothic"/>
          <w:bCs/>
          <w:sz w:val="20"/>
          <w:szCs w:val="20"/>
        </w:rPr>
        <w:t xml:space="preserve">; Cannon C; Hsia J; </w:t>
      </w:r>
      <w:proofErr w:type="spellStart"/>
      <w:r w:rsidRPr="00B03FCF">
        <w:rPr>
          <w:rFonts w:ascii="Century Gothic" w:hAnsi="Century Gothic"/>
          <w:bCs/>
          <w:sz w:val="20"/>
          <w:szCs w:val="20"/>
        </w:rPr>
        <w:t>Bonaca</w:t>
      </w:r>
      <w:proofErr w:type="spellEnd"/>
      <w:r w:rsidRPr="00B03FCF">
        <w:rPr>
          <w:rFonts w:ascii="Century Gothic" w:hAnsi="Century Gothic"/>
          <w:bCs/>
          <w:sz w:val="20"/>
          <w:szCs w:val="20"/>
        </w:rPr>
        <w:t xml:space="preserve"> MP; </w:t>
      </w:r>
      <w:r w:rsidRPr="00B03FCF">
        <w:rPr>
          <w:rFonts w:ascii="Century Gothic" w:hAnsi="Century Gothic"/>
          <w:sz w:val="20"/>
          <w:szCs w:val="20"/>
        </w:rPr>
        <w:t xml:space="preserve">Effect of Course Length on Total Distance Walked During Monitored </w:t>
      </w:r>
    </w:p>
    <w:p w14:paraId="4315FC09" w14:textId="091E16DA" w:rsidR="00152920" w:rsidRDefault="00606A64" w:rsidP="00910272">
      <w:pPr>
        <w:rPr>
          <w:rFonts w:ascii="Century Gothic" w:hAnsi="Century Gothic"/>
          <w:sz w:val="20"/>
          <w:szCs w:val="20"/>
        </w:rPr>
      </w:pPr>
      <w:r w:rsidRPr="00B03FCF">
        <w:rPr>
          <w:rFonts w:ascii="Century Gothic" w:hAnsi="Century Gothic"/>
          <w:sz w:val="20"/>
          <w:szCs w:val="20"/>
        </w:rPr>
        <w:t>6-Minute Walk Test Within a Randomized Clinical Trial,</w:t>
      </w:r>
      <w:r w:rsidR="0057179F" w:rsidRPr="00B03FCF">
        <w:rPr>
          <w:rFonts w:ascii="Century Gothic" w:hAnsi="Century Gothic"/>
          <w:sz w:val="20"/>
          <w:szCs w:val="20"/>
        </w:rPr>
        <w:t xml:space="preserve"> </w:t>
      </w:r>
      <w:r w:rsidRPr="00B03FCF">
        <w:rPr>
          <w:rFonts w:ascii="Century Gothic" w:hAnsi="Century Gothic"/>
          <w:sz w:val="20"/>
          <w:szCs w:val="20"/>
        </w:rPr>
        <w:t xml:space="preserve">Society of Vascular Medicine </w:t>
      </w:r>
      <w:r w:rsidR="0057179F" w:rsidRPr="00B03FCF">
        <w:rPr>
          <w:rFonts w:ascii="Century Gothic" w:hAnsi="Century Gothic"/>
          <w:sz w:val="20"/>
          <w:szCs w:val="20"/>
        </w:rPr>
        <w:t>S</w:t>
      </w:r>
      <w:r w:rsidRPr="00B03FCF">
        <w:rPr>
          <w:rFonts w:ascii="Century Gothic" w:hAnsi="Century Gothic"/>
          <w:sz w:val="20"/>
          <w:szCs w:val="20"/>
        </w:rPr>
        <w:t xml:space="preserve">cientific </w:t>
      </w:r>
      <w:r w:rsidR="0057179F" w:rsidRPr="00B03FCF">
        <w:rPr>
          <w:rFonts w:ascii="Century Gothic" w:hAnsi="Century Gothic"/>
          <w:sz w:val="20"/>
          <w:szCs w:val="20"/>
        </w:rPr>
        <w:t>S</w:t>
      </w:r>
      <w:r w:rsidRPr="00B03FCF">
        <w:rPr>
          <w:rFonts w:ascii="Century Gothic" w:hAnsi="Century Gothic"/>
          <w:sz w:val="20"/>
          <w:szCs w:val="20"/>
        </w:rPr>
        <w:t>essions, Denver CO, 2022.</w:t>
      </w:r>
    </w:p>
    <w:p w14:paraId="58823552" w14:textId="50E5A865" w:rsidR="00C65B32" w:rsidRDefault="00C65B32" w:rsidP="0091027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22.  Naveh S; </w:t>
      </w:r>
      <w:r w:rsidRPr="00C65B32">
        <w:rPr>
          <w:rFonts w:ascii="Century Gothic" w:hAnsi="Century Gothic"/>
          <w:b/>
          <w:bCs/>
          <w:sz w:val="20"/>
          <w:szCs w:val="20"/>
        </w:rPr>
        <w:t>Rogers RK</w:t>
      </w:r>
      <w:r>
        <w:rPr>
          <w:rFonts w:ascii="Century Gothic" w:hAnsi="Century Gothic"/>
          <w:sz w:val="20"/>
          <w:szCs w:val="20"/>
        </w:rPr>
        <w:t xml:space="preserve">.  </w:t>
      </w:r>
      <w:r w:rsidRPr="00C65B32">
        <w:rPr>
          <w:rFonts w:ascii="Century Gothic" w:hAnsi="Century Gothic"/>
          <w:sz w:val="20"/>
          <w:szCs w:val="20"/>
        </w:rPr>
        <w:t>A Case Of Multiple Arterial Dissections And Beading</w:t>
      </w:r>
      <w:r>
        <w:rPr>
          <w:rFonts w:ascii="Century Gothic" w:hAnsi="Century Gothic"/>
          <w:sz w:val="20"/>
          <w:szCs w:val="20"/>
        </w:rPr>
        <w:t>.  Accepted as poster presentation to Society of Vascular Medicine Scientific Sessions, Washington DC, 2024.</w:t>
      </w:r>
    </w:p>
    <w:p w14:paraId="25A8E4C0" w14:textId="77777777" w:rsidR="00C65B32" w:rsidRPr="00C65B32" w:rsidRDefault="00C65B32" w:rsidP="00C65B32">
      <w:pPr>
        <w:rPr>
          <w:rFonts w:ascii="Century Gothic" w:hAnsi="Century Gothic" w:cs="Helvetica"/>
          <w:color w:val="000000" w:themeColor="text1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 xml:space="preserve">23.  Naveh S; </w:t>
      </w:r>
      <w:r w:rsidRPr="00B03FCF">
        <w:rPr>
          <w:rFonts w:ascii="Century Gothic" w:hAnsi="Century Gothic" w:cs="Helvetica"/>
          <w:b/>
          <w:color w:val="000000" w:themeColor="text1"/>
          <w:sz w:val="20"/>
          <w:szCs w:val="20"/>
        </w:rPr>
        <w:t>Rogers RK</w:t>
      </w:r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; </w:t>
      </w:r>
      <w:proofErr w:type="spellStart"/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Nehler</w:t>
      </w:r>
      <w:proofErr w:type="spellEnd"/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M; Anand SS; Berkowitz SD; Debus ES; Haskell LP; </w:t>
      </w:r>
      <w:proofErr w:type="spellStart"/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Muehlhofer</w:t>
      </w:r>
      <w:proofErr w:type="spellEnd"/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E; Patel MR; Hess CN; Bauersachs RM; Anderson V; </w:t>
      </w:r>
      <w:proofErr w:type="spellStart"/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>Bonaca</w:t>
      </w:r>
      <w:proofErr w:type="spellEnd"/>
      <w:r w:rsidRPr="00B03FCF"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 MP</w:t>
      </w:r>
      <w:r>
        <w:rPr>
          <w:rFonts w:ascii="Century Gothic" w:hAnsi="Century Gothic" w:cs="Helvetica"/>
          <w:bCs/>
          <w:color w:val="000000" w:themeColor="text1"/>
          <w:sz w:val="20"/>
          <w:szCs w:val="20"/>
        </w:rPr>
        <w:t xml:space="preserve">.  </w:t>
      </w:r>
      <w:r w:rsidRPr="00C65B32">
        <w:rPr>
          <w:rFonts w:ascii="Century Gothic" w:hAnsi="Century Gothic" w:cs="Helvetica"/>
          <w:color w:val="000000" w:themeColor="text1"/>
          <w:sz w:val="20"/>
          <w:szCs w:val="20"/>
        </w:rPr>
        <w:t>Limb Risk After L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>ER</w:t>
      </w:r>
      <w:r w:rsidRPr="00C65B32">
        <w:rPr>
          <w:rFonts w:ascii="Century Gothic" w:hAnsi="Century Gothic" w:cs="Helvetica"/>
          <w:color w:val="000000" w:themeColor="text1"/>
          <w:sz w:val="20"/>
          <w:szCs w:val="20"/>
        </w:rPr>
        <w:t xml:space="preserve"> In P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>AD</w:t>
      </w:r>
      <w:r w:rsidRPr="00C65B32">
        <w:rPr>
          <w:rFonts w:ascii="Century Gothic" w:hAnsi="Century Gothic" w:cs="Helvetica"/>
          <w:color w:val="000000" w:themeColor="text1"/>
          <w:sz w:val="20"/>
          <w:szCs w:val="20"/>
        </w:rPr>
        <w:t xml:space="preserve"> And C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 xml:space="preserve">KD.  </w:t>
      </w:r>
      <w:r w:rsidRPr="00C65B32">
        <w:rPr>
          <w:rFonts w:ascii="Century Gothic" w:hAnsi="Century Gothic" w:cs="Helvetica"/>
          <w:color w:val="000000" w:themeColor="text1"/>
          <w:sz w:val="20"/>
          <w:szCs w:val="20"/>
        </w:rPr>
        <w:t>Accepted as poster presentation to Society of Vascular Medicine Scientific Sessions, Washington DC, 2024.</w:t>
      </w:r>
    </w:p>
    <w:p w14:paraId="65E89E5B" w14:textId="156C028F" w:rsidR="00C65B32" w:rsidRDefault="00C65B32" w:rsidP="00C65B32">
      <w:pPr>
        <w:pStyle w:val="NormalWeb"/>
        <w:rPr>
          <w:rFonts w:ascii="Century Gothic" w:hAnsi="Century Gothic" w:cs="Helvetica"/>
          <w:color w:val="000000" w:themeColor="text1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24.  Canonico ME; Naveh S; </w:t>
      </w:r>
      <w:proofErr w:type="spellStart"/>
      <w:r>
        <w:rPr>
          <w:rFonts w:ascii="Century Gothic" w:hAnsi="Century Gothic"/>
          <w:sz w:val="20"/>
          <w:szCs w:val="20"/>
        </w:rPr>
        <w:t>Nehler</w:t>
      </w:r>
      <w:proofErr w:type="spellEnd"/>
      <w:r>
        <w:rPr>
          <w:rFonts w:ascii="Century Gothic" w:hAnsi="Century Gothic"/>
          <w:sz w:val="20"/>
          <w:szCs w:val="20"/>
        </w:rPr>
        <w:t xml:space="preserve"> M; Hogan S; Hsia J; Berkowitz S; </w:t>
      </w:r>
      <w:r w:rsidRPr="00C65B32">
        <w:rPr>
          <w:rFonts w:ascii="Century Gothic" w:hAnsi="Century Gothic"/>
          <w:b/>
          <w:bCs/>
          <w:sz w:val="20"/>
          <w:szCs w:val="20"/>
        </w:rPr>
        <w:t>Rogers RK</w:t>
      </w:r>
      <w:r>
        <w:rPr>
          <w:rFonts w:ascii="Century Gothic" w:hAnsi="Century Gothic" w:cs="Arial"/>
          <w:color w:val="212121"/>
          <w:sz w:val="20"/>
          <w:szCs w:val="20"/>
        </w:rPr>
        <w:t xml:space="preserve">; Hess C; </w:t>
      </w:r>
      <w:proofErr w:type="spellStart"/>
      <w:r>
        <w:rPr>
          <w:rFonts w:ascii="Century Gothic" w:hAnsi="Century Gothic" w:cs="Arial"/>
          <w:color w:val="212121"/>
          <w:sz w:val="20"/>
          <w:szCs w:val="20"/>
        </w:rPr>
        <w:t>Bonaca</w:t>
      </w:r>
      <w:proofErr w:type="spellEnd"/>
      <w:r>
        <w:rPr>
          <w:rFonts w:ascii="Century Gothic" w:hAnsi="Century Gothic" w:cs="Arial"/>
          <w:color w:val="212121"/>
          <w:sz w:val="20"/>
          <w:szCs w:val="20"/>
        </w:rPr>
        <w:t xml:space="preserve"> MP.</w:t>
      </w:r>
      <w:r w:rsidRPr="00C65B32">
        <w:rPr>
          <w:rFonts w:ascii="Century Gothic" w:hAnsi="Century Gothic" w:cs="Arial"/>
          <w:color w:val="212121"/>
          <w:sz w:val="20"/>
          <w:szCs w:val="20"/>
        </w:rPr>
        <w:t xml:space="preserve"> Prescription Of </w:t>
      </w:r>
      <w:r>
        <w:rPr>
          <w:rFonts w:ascii="Century Gothic" w:hAnsi="Century Gothic" w:cs="Arial"/>
          <w:color w:val="212121"/>
          <w:sz w:val="20"/>
          <w:szCs w:val="20"/>
        </w:rPr>
        <w:t>DPI</w:t>
      </w:r>
      <w:r w:rsidRPr="00C65B32">
        <w:rPr>
          <w:rFonts w:ascii="Century Gothic" w:hAnsi="Century Gothic" w:cs="Arial"/>
          <w:color w:val="212121"/>
          <w:sz w:val="20"/>
          <w:szCs w:val="20"/>
        </w:rPr>
        <w:t xml:space="preserve"> In P</w:t>
      </w:r>
      <w:r>
        <w:rPr>
          <w:rFonts w:ascii="Century Gothic" w:hAnsi="Century Gothic" w:cs="Arial"/>
          <w:color w:val="212121"/>
          <w:sz w:val="20"/>
          <w:szCs w:val="20"/>
        </w:rPr>
        <w:t>AD</w:t>
      </w:r>
      <w:r w:rsidRPr="00C65B32">
        <w:rPr>
          <w:rFonts w:ascii="Century Gothic" w:hAnsi="Century Gothic" w:cs="Arial"/>
          <w:color w:val="212121"/>
          <w:sz w:val="20"/>
          <w:szCs w:val="20"/>
        </w:rPr>
        <w:t xml:space="preserve"> Patients Underwent L</w:t>
      </w:r>
      <w:r>
        <w:rPr>
          <w:rFonts w:ascii="Century Gothic" w:hAnsi="Century Gothic" w:cs="Arial"/>
          <w:color w:val="212121"/>
          <w:sz w:val="20"/>
          <w:szCs w:val="20"/>
        </w:rPr>
        <w:t xml:space="preserve">ER.  </w:t>
      </w:r>
      <w:r w:rsidRPr="00C65B32">
        <w:rPr>
          <w:rFonts w:ascii="Century Gothic" w:hAnsi="Century Gothic" w:cs="Helvetica"/>
          <w:color w:val="000000" w:themeColor="text1"/>
          <w:sz w:val="20"/>
          <w:szCs w:val="20"/>
        </w:rPr>
        <w:t xml:space="preserve">Accepted as poster presentation to Society of Vascular Medicine Scientific Sessions, </w:t>
      </w:r>
      <w:r w:rsidR="00D727E9">
        <w:rPr>
          <w:rFonts w:ascii="Century Gothic" w:hAnsi="Century Gothic" w:cs="Helvetica"/>
          <w:color w:val="000000" w:themeColor="text1"/>
          <w:sz w:val="20"/>
          <w:szCs w:val="20"/>
        </w:rPr>
        <w:t>Houston</w:t>
      </w:r>
      <w:r w:rsidRPr="00C65B32">
        <w:rPr>
          <w:rFonts w:ascii="Century Gothic" w:hAnsi="Century Gothic" w:cs="Helvetica"/>
          <w:color w:val="000000" w:themeColor="text1"/>
          <w:sz w:val="20"/>
          <w:szCs w:val="20"/>
        </w:rPr>
        <w:t>, 2024.</w:t>
      </w:r>
    </w:p>
    <w:p w14:paraId="7F0E8D58" w14:textId="0AFB0EE4" w:rsidR="00B815E4" w:rsidRDefault="00B815E4" w:rsidP="00C65B32">
      <w:pPr>
        <w:pStyle w:val="NormalWeb"/>
        <w:rPr>
          <w:rFonts w:ascii="Century Gothic" w:hAnsi="Century Gothic" w:cs="Helvetica"/>
          <w:color w:val="000000" w:themeColor="text1"/>
          <w:sz w:val="20"/>
          <w:szCs w:val="20"/>
        </w:rPr>
      </w:pPr>
      <w:r>
        <w:rPr>
          <w:rFonts w:ascii="Century Gothic" w:hAnsi="Century Gothic" w:cs="Helvetica"/>
          <w:color w:val="000000" w:themeColor="text1"/>
          <w:sz w:val="20"/>
          <w:szCs w:val="20"/>
        </w:rPr>
        <w:t xml:space="preserve">25.  Hogan, S; Others; Rogers RK; </w:t>
      </w:r>
      <w:proofErr w:type="spellStart"/>
      <w:r>
        <w:rPr>
          <w:rFonts w:ascii="Century Gothic" w:hAnsi="Century Gothic" w:cs="Helvetica"/>
          <w:color w:val="000000" w:themeColor="text1"/>
          <w:sz w:val="20"/>
          <w:szCs w:val="20"/>
        </w:rPr>
        <w:t>Bonaca</w:t>
      </w:r>
      <w:proofErr w:type="spellEnd"/>
      <w:r>
        <w:rPr>
          <w:rFonts w:ascii="Century Gothic" w:hAnsi="Century Gothic" w:cs="Helvetica"/>
          <w:color w:val="000000" w:themeColor="text1"/>
          <w:sz w:val="20"/>
          <w:szCs w:val="20"/>
        </w:rPr>
        <w:t xml:space="preserve"> MP.  P</w:t>
      </w:r>
      <w:r w:rsidRPr="00B815E4">
        <w:rPr>
          <w:rFonts w:ascii="Century Gothic" w:hAnsi="Century Gothic" w:cs="Helvetica"/>
          <w:color w:val="000000" w:themeColor="text1"/>
          <w:sz w:val="20"/>
          <w:szCs w:val="20"/>
        </w:rPr>
        <w:t xml:space="preserve">reserving 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>S</w:t>
      </w:r>
      <w:r w:rsidRPr="00B815E4">
        <w:rPr>
          <w:rFonts w:ascii="Century Gothic" w:hAnsi="Century Gothic" w:cs="Helvetica"/>
          <w:color w:val="000000" w:themeColor="text1"/>
          <w:sz w:val="20"/>
          <w:szCs w:val="20"/>
        </w:rPr>
        <w:t xml:space="preserve">pecificity of 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>T</w:t>
      </w:r>
      <w:r w:rsidRPr="00B815E4">
        <w:rPr>
          <w:rFonts w:ascii="Century Gothic" w:hAnsi="Century Gothic" w:cs="Helvetica"/>
          <w:color w:val="000000" w:themeColor="text1"/>
          <w:sz w:val="20"/>
          <w:szCs w:val="20"/>
        </w:rPr>
        <w:t xml:space="preserve">rial 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>E</w:t>
      </w:r>
      <w:r w:rsidRPr="00B815E4">
        <w:rPr>
          <w:rFonts w:ascii="Century Gothic" w:hAnsi="Century Gothic" w:cs="Helvetica"/>
          <w:color w:val="000000" w:themeColor="text1"/>
          <w:sz w:val="20"/>
          <w:szCs w:val="20"/>
        </w:rPr>
        <w:t xml:space="preserve">ndpoints and 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>C</w:t>
      </w:r>
      <w:r w:rsidRPr="00B815E4">
        <w:rPr>
          <w:rFonts w:ascii="Century Gothic" w:hAnsi="Century Gothic" w:cs="Helvetica"/>
          <w:color w:val="000000" w:themeColor="text1"/>
          <w:sz w:val="20"/>
          <w:szCs w:val="20"/>
        </w:rPr>
        <w:t xml:space="preserve">ause of 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>D</w:t>
      </w:r>
      <w:r w:rsidRPr="00B815E4">
        <w:rPr>
          <w:rFonts w:ascii="Century Gothic" w:hAnsi="Century Gothic" w:cs="Helvetica"/>
          <w:color w:val="000000" w:themeColor="text1"/>
          <w:sz w:val="20"/>
          <w:szCs w:val="20"/>
        </w:rPr>
        <w:t xml:space="preserve">eath 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>A</w:t>
      </w:r>
      <w:r w:rsidRPr="00B815E4">
        <w:rPr>
          <w:rFonts w:ascii="Century Gothic" w:hAnsi="Century Gothic" w:cs="Helvetica"/>
          <w:color w:val="000000" w:themeColor="text1"/>
          <w:sz w:val="20"/>
          <w:szCs w:val="20"/>
        </w:rPr>
        <w:t xml:space="preserve">ttribution in 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>C</w:t>
      </w:r>
      <w:r w:rsidRPr="00B815E4">
        <w:rPr>
          <w:rFonts w:ascii="Century Gothic" w:hAnsi="Century Gothic" w:cs="Helvetica"/>
          <w:color w:val="000000" w:themeColor="text1"/>
          <w:sz w:val="20"/>
          <w:szCs w:val="20"/>
        </w:rPr>
        <w:t xml:space="preserve">ardiovascular 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>T</w:t>
      </w:r>
      <w:r w:rsidRPr="00B815E4">
        <w:rPr>
          <w:rFonts w:ascii="Century Gothic" w:hAnsi="Century Gothic" w:cs="Helvetica"/>
          <w:color w:val="000000" w:themeColor="text1"/>
          <w:sz w:val="20"/>
          <w:szCs w:val="20"/>
        </w:rPr>
        <w:t xml:space="preserve">rials: 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>I</w:t>
      </w:r>
      <w:r w:rsidRPr="00B815E4">
        <w:rPr>
          <w:rFonts w:ascii="Century Gothic" w:hAnsi="Century Gothic" w:cs="Helvetica"/>
          <w:color w:val="000000" w:themeColor="text1"/>
          <w:sz w:val="20"/>
          <w:szCs w:val="20"/>
        </w:rPr>
        <w:t xml:space="preserve">nsights from the MARINER 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>T</w:t>
      </w:r>
      <w:r w:rsidRPr="00B815E4">
        <w:rPr>
          <w:rFonts w:ascii="Century Gothic" w:hAnsi="Century Gothic" w:cs="Helvetica"/>
          <w:color w:val="000000" w:themeColor="text1"/>
          <w:sz w:val="20"/>
          <w:szCs w:val="20"/>
        </w:rPr>
        <w:t>rial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>.  Accepted to American College of Cardiology Scientific Sessions, Chicago, 2025.</w:t>
      </w:r>
    </w:p>
    <w:p w14:paraId="795474C8" w14:textId="7C68A9EE" w:rsidR="0084338C" w:rsidRDefault="0084338C" w:rsidP="00C65B32">
      <w:pPr>
        <w:pStyle w:val="NormalWeb"/>
        <w:rPr>
          <w:rFonts w:ascii="Century Gothic" w:hAnsi="Century Gothic" w:cs="Helvetica"/>
          <w:i/>
          <w:iCs/>
          <w:color w:val="000000" w:themeColor="text1"/>
          <w:sz w:val="20"/>
          <w:szCs w:val="20"/>
        </w:rPr>
      </w:pPr>
      <w:r>
        <w:rPr>
          <w:rFonts w:ascii="Century Gothic" w:hAnsi="Century Gothic" w:cs="Helvetica"/>
          <w:color w:val="000000" w:themeColor="text1"/>
          <w:sz w:val="20"/>
          <w:szCs w:val="20"/>
        </w:rPr>
        <w:t xml:space="preserve">26.  </w:t>
      </w:r>
      <w:r w:rsidRPr="0084338C">
        <w:rPr>
          <w:rFonts w:ascii="Century Gothic" w:hAnsi="Century Gothic" w:cs="Helvetica"/>
          <w:color w:val="000000" w:themeColor="text1"/>
          <w:sz w:val="20"/>
          <w:szCs w:val="20"/>
        </w:rPr>
        <w:t>3D Computed Topography Pulmonary Angiography Guidance of Balloon Pulmonary Angioplasty for Chronic Thromboembolic Pulmonary Hypertension.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 xml:space="preserve">  </w:t>
      </w:r>
      <w:r w:rsidRPr="0084338C">
        <w:rPr>
          <w:rFonts w:ascii="Century Gothic" w:hAnsi="Century Gothic" w:cs="Helvetica"/>
          <w:color w:val="000000" w:themeColor="text1"/>
          <w:sz w:val="20"/>
          <w:szCs w:val="20"/>
        </w:rPr>
        <w:t>Kim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 xml:space="preserve"> A; </w:t>
      </w:r>
      <w:r w:rsidRPr="0084338C">
        <w:rPr>
          <w:rFonts w:ascii="Century Gothic" w:hAnsi="Century Gothic" w:cs="Helvetica"/>
          <w:color w:val="000000" w:themeColor="text1"/>
          <w:sz w:val="20"/>
          <w:szCs w:val="20"/>
        </w:rPr>
        <w:t>Rogers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 xml:space="preserve"> RK;</w:t>
      </w:r>
      <w:r w:rsidRPr="0084338C">
        <w:rPr>
          <w:rFonts w:ascii="Century Gothic" w:hAnsi="Century Gothic" w:cs="Helvetica"/>
          <w:color w:val="000000" w:themeColor="text1"/>
          <w:sz w:val="20"/>
          <w:szCs w:val="20"/>
        </w:rPr>
        <w:t xml:space="preserve"> Chen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 xml:space="preserve"> JS; </w:t>
      </w:r>
      <w:r w:rsidRPr="0084338C">
        <w:rPr>
          <w:rFonts w:ascii="Century Gothic" w:hAnsi="Century Gothic" w:cs="Helvetica"/>
          <w:color w:val="000000" w:themeColor="text1"/>
          <w:sz w:val="20"/>
          <w:szCs w:val="20"/>
        </w:rPr>
        <w:t>Boulos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 xml:space="preserve"> P; </w:t>
      </w:r>
      <w:r w:rsidRPr="0084338C">
        <w:rPr>
          <w:rFonts w:ascii="Century Gothic" w:hAnsi="Century Gothic" w:cs="Helvetica"/>
          <w:color w:val="000000" w:themeColor="text1"/>
          <w:sz w:val="20"/>
          <w:szCs w:val="20"/>
        </w:rPr>
        <w:t>Quaife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 xml:space="preserve"> R; </w:t>
      </w:r>
      <w:r w:rsidRPr="0084338C">
        <w:rPr>
          <w:rFonts w:ascii="Century Gothic" w:hAnsi="Century Gothic" w:cs="Helvetica"/>
          <w:color w:val="000000" w:themeColor="text1"/>
          <w:sz w:val="20"/>
          <w:szCs w:val="20"/>
        </w:rPr>
        <w:t>Bull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 xml:space="preserve"> T.  </w:t>
      </w:r>
      <w:r>
        <w:rPr>
          <w:rFonts w:ascii="Century Gothic" w:hAnsi="Century Gothic" w:cs="Helvetica"/>
          <w:i/>
          <w:iCs/>
          <w:color w:val="000000" w:themeColor="text1"/>
          <w:sz w:val="20"/>
          <w:szCs w:val="20"/>
        </w:rPr>
        <w:t>Accepted to American Thoracic Society International Conference May 2025 San Francisco, CA.</w:t>
      </w:r>
    </w:p>
    <w:p w14:paraId="3FCBACE5" w14:textId="75572F95" w:rsidR="0026300D" w:rsidRPr="0026300D" w:rsidRDefault="0026300D" w:rsidP="00C65B32">
      <w:pPr>
        <w:pStyle w:val="NormalWeb"/>
        <w:rPr>
          <w:rFonts w:ascii="Arial" w:hAnsi="Arial" w:cs="Arial"/>
          <w:color w:val="212121"/>
          <w:sz w:val="21"/>
          <w:szCs w:val="21"/>
        </w:rPr>
      </w:pPr>
      <w:r>
        <w:rPr>
          <w:rFonts w:ascii="Century Gothic" w:hAnsi="Century Gothic" w:cs="Helvetica"/>
          <w:color w:val="000000" w:themeColor="text1"/>
          <w:sz w:val="20"/>
          <w:szCs w:val="20"/>
        </w:rPr>
        <w:t xml:space="preserve">27.  Naveh S; </w:t>
      </w:r>
      <w:r w:rsidRPr="0026300D">
        <w:rPr>
          <w:rFonts w:ascii="Century Gothic" w:hAnsi="Century Gothic" w:cs="Helvetica"/>
          <w:b/>
          <w:bCs/>
          <w:color w:val="000000" w:themeColor="text1"/>
          <w:sz w:val="20"/>
          <w:szCs w:val="20"/>
        </w:rPr>
        <w:t>Rogers RK.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 xml:space="preserve">  </w:t>
      </w:r>
      <w:r w:rsidRPr="0026300D">
        <w:rPr>
          <w:rFonts w:ascii="Century Gothic" w:hAnsi="Century Gothic" w:cs="Helvetica"/>
          <w:color w:val="000000" w:themeColor="text1"/>
          <w:sz w:val="20"/>
          <w:szCs w:val="20"/>
        </w:rPr>
        <w:t>Moyamoya Disease And Renal Artery Stenosis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>.</w:t>
      </w:r>
      <w:r w:rsidRPr="0026300D">
        <w:rPr>
          <w:rFonts w:ascii="Century Gothic" w:hAnsi="Century Gothic" w:cs="Helvetica"/>
          <w:color w:val="000000" w:themeColor="text1"/>
          <w:sz w:val="20"/>
          <w:szCs w:val="20"/>
        </w:rPr>
        <w:t xml:space="preserve"> 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>A</w:t>
      </w:r>
      <w:r w:rsidRPr="0026300D">
        <w:rPr>
          <w:rFonts w:ascii="Century Gothic" w:hAnsi="Century Gothic" w:cs="Helvetica"/>
          <w:color w:val="000000" w:themeColor="text1"/>
          <w:sz w:val="20"/>
          <w:szCs w:val="20"/>
        </w:rPr>
        <w:t>ccepted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 xml:space="preserve"> </w:t>
      </w:r>
      <w:r w:rsidRPr="0026300D">
        <w:rPr>
          <w:rFonts w:ascii="Century Gothic" w:hAnsi="Century Gothic" w:cs="Helvetica"/>
          <w:color w:val="000000" w:themeColor="text1"/>
          <w:sz w:val="20"/>
          <w:szCs w:val="20"/>
        </w:rPr>
        <w:t>for the Vascular Scientific Sessions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>,</w:t>
      </w:r>
      <w:r w:rsidRPr="0026300D">
        <w:rPr>
          <w:rFonts w:ascii="Century Gothic" w:hAnsi="Century Gothic" w:cs="Helvetica"/>
          <w:color w:val="000000" w:themeColor="text1"/>
          <w:sz w:val="20"/>
          <w:szCs w:val="20"/>
        </w:rPr>
        <w:t xml:space="preserve"> Philadelphia, PA</w:t>
      </w:r>
      <w:r>
        <w:rPr>
          <w:rFonts w:ascii="Century Gothic" w:hAnsi="Century Gothic" w:cs="Helvetica"/>
          <w:color w:val="000000" w:themeColor="text1"/>
          <w:sz w:val="20"/>
          <w:szCs w:val="20"/>
        </w:rPr>
        <w:t xml:space="preserve"> </w:t>
      </w:r>
      <w:r w:rsidRPr="0026300D">
        <w:rPr>
          <w:rFonts w:ascii="Century Gothic" w:hAnsi="Century Gothic" w:cs="Helvetica"/>
          <w:color w:val="000000" w:themeColor="text1"/>
          <w:sz w:val="20"/>
          <w:szCs w:val="20"/>
        </w:rPr>
        <w:t>September 19-21, 2025.</w:t>
      </w:r>
    </w:p>
    <w:p w14:paraId="3A287350" w14:textId="77777777" w:rsidR="00A02900" w:rsidRDefault="00A02900" w:rsidP="00910272">
      <w:pPr>
        <w:rPr>
          <w:rFonts w:ascii="Century Gothic" w:hAnsi="Century Gothic"/>
          <w:sz w:val="20"/>
          <w:szCs w:val="20"/>
        </w:rPr>
      </w:pPr>
    </w:p>
    <w:p w14:paraId="7796CD98" w14:textId="77777777" w:rsidR="00A02900" w:rsidRDefault="00A02900" w:rsidP="00910272">
      <w:pPr>
        <w:rPr>
          <w:rFonts w:ascii="Century Gothic" w:hAnsi="Century Gothic"/>
          <w:sz w:val="20"/>
          <w:szCs w:val="20"/>
        </w:rPr>
      </w:pPr>
    </w:p>
    <w:p w14:paraId="0A496EE7" w14:textId="0B1214B1" w:rsidR="00C65B32" w:rsidRDefault="00A02900" w:rsidP="0091027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fldChar w:fldCharType="begin"/>
      </w:r>
      <w:r>
        <w:rPr>
          <w:rFonts w:ascii="Century Gothic" w:hAnsi="Century Gothic"/>
          <w:sz w:val="20"/>
          <w:szCs w:val="20"/>
        </w:rPr>
        <w:instrText xml:space="preserve"> ADDIN EN.REFLIST </w:instrText>
      </w:r>
      <w:r>
        <w:rPr>
          <w:rFonts w:ascii="Century Gothic" w:hAnsi="Century Gothic"/>
          <w:sz w:val="20"/>
          <w:szCs w:val="20"/>
        </w:rPr>
        <w:fldChar w:fldCharType="separate"/>
      </w:r>
      <w:r>
        <w:rPr>
          <w:rFonts w:ascii="Century Gothic" w:hAnsi="Century Gothic"/>
          <w:sz w:val="20"/>
          <w:szCs w:val="20"/>
        </w:rPr>
        <w:fldChar w:fldCharType="end"/>
      </w:r>
    </w:p>
    <w:sectPr w:rsidR="00C65B32" w:rsidSect="00F73EF1">
      <w:footerReference w:type="even" r:id="rId27"/>
      <w:footerReference w:type="default" r:id="rId2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C0ACD" w14:textId="77777777" w:rsidR="009A2DB8" w:rsidRDefault="009A2DB8">
      <w:r>
        <w:separator/>
      </w:r>
    </w:p>
  </w:endnote>
  <w:endnote w:type="continuationSeparator" w:id="0">
    <w:p w14:paraId="2ED17180" w14:textId="77777777" w:rsidR="009A2DB8" w:rsidRDefault="009A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0000000000000000000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CA07" w14:textId="77777777" w:rsidR="00211DB4" w:rsidRDefault="00211DB4" w:rsidP="00D63A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A02204" w14:textId="77777777" w:rsidR="00211DB4" w:rsidRDefault="00211DB4" w:rsidP="00D63AB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0961600"/>
      <w:docPartObj>
        <w:docPartGallery w:val="Page Numbers (Bottom of Page)"/>
        <w:docPartUnique/>
      </w:docPartObj>
    </w:sdtPr>
    <w:sdtEndPr>
      <w:rPr>
        <w:rFonts w:ascii="Century Gothic" w:hAnsi="Century Gothic"/>
        <w:color w:val="7F7F7F" w:themeColor="background1" w:themeShade="7F"/>
        <w:spacing w:val="60"/>
        <w:sz w:val="20"/>
        <w:szCs w:val="20"/>
      </w:rPr>
    </w:sdtEndPr>
    <w:sdtContent>
      <w:p w14:paraId="2F3CBCBF" w14:textId="296C6866" w:rsidR="00D93C4B" w:rsidRPr="00D93C4B" w:rsidRDefault="00D93C4B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Century Gothic" w:hAnsi="Century Gothic"/>
            <w:sz w:val="20"/>
            <w:szCs w:val="20"/>
          </w:rPr>
        </w:pPr>
        <w:r w:rsidRPr="00D93C4B">
          <w:rPr>
            <w:rFonts w:ascii="Century Gothic" w:hAnsi="Century Gothic"/>
            <w:sz w:val="20"/>
            <w:szCs w:val="20"/>
          </w:rPr>
          <w:fldChar w:fldCharType="begin"/>
        </w:r>
        <w:r w:rsidRPr="00D93C4B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Pr="00D93C4B">
          <w:rPr>
            <w:rFonts w:ascii="Century Gothic" w:hAnsi="Century Gothic"/>
            <w:sz w:val="20"/>
            <w:szCs w:val="20"/>
          </w:rPr>
          <w:fldChar w:fldCharType="separate"/>
        </w:r>
        <w:r w:rsidR="00D11560">
          <w:rPr>
            <w:rFonts w:ascii="Century Gothic" w:hAnsi="Century Gothic"/>
            <w:noProof/>
            <w:sz w:val="20"/>
            <w:szCs w:val="20"/>
          </w:rPr>
          <w:t>8</w:t>
        </w:r>
        <w:r w:rsidRPr="00D93C4B">
          <w:rPr>
            <w:rFonts w:ascii="Century Gothic" w:hAnsi="Century Gothic"/>
            <w:noProof/>
            <w:sz w:val="20"/>
            <w:szCs w:val="20"/>
          </w:rPr>
          <w:fldChar w:fldCharType="end"/>
        </w:r>
        <w:r w:rsidRPr="00D93C4B">
          <w:rPr>
            <w:rFonts w:ascii="Century Gothic" w:hAnsi="Century Gothic"/>
            <w:sz w:val="20"/>
            <w:szCs w:val="20"/>
          </w:rPr>
          <w:t xml:space="preserve"> | </w:t>
        </w:r>
        <w:r w:rsidRPr="00D93C4B">
          <w:rPr>
            <w:rFonts w:ascii="Century Gothic" w:hAnsi="Century Gothic"/>
            <w:color w:val="7F7F7F" w:themeColor="background1" w:themeShade="7F"/>
            <w:spacing w:val="60"/>
            <w:sz w:val="20"/>
            <w:szCs w:val="20"/>
          </w:rPr>
          <w:t>Page</w:t>
        </w:r>
      </w:p>
    </w:sdtContent>
  </w:sdt>
  <w:p w14:paraId="1500CDB3" w14:textId="77777777" w:rsidR="00211DB4" w:rsidRDefault="00211DB4" w:rsidP="00D63A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D1812" w14:textId="77777777" w:rsidR="009A2DB8" w:rsidRDefault="009A2DB8">
      <w:r>
        <w:separator/>
      </w:r>
    </w:p>
  </w:footnote>
  <w:footnote w:type="continuationSeparator" w:id="0">
    <w:p w14:paraId="211AAB4F" w14:textId="77777777" w:rsidR="009A2DB8" w:rsidRDefault="009A2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1523A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90863"/>
    <w:multiLevelType w:val="hybridMultilevel"/>
    <w:tmpl w:val="B296DB22"/>
    <w:lvl w:ilvl="0" w:tplc="73E237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F7991"/>
    <w:multiLevelType w:val="hybridMultilevel"/>
    <w:tmpl w:val="7B283FD0"/>
    <w:lvl w:ilvl="0" w:tplc="8F9A50D0">
      <w:start w:val="2008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D0A4F77"/>
    <w:multiLevelType w:val="hybridMultilevel"/>
    <w:tmpl w:val="CE16D2C0"/>
    <w:lvl w:ilvl="0" w:tplc="15FCDECC">
      <w:start w:val="1996"/>
      <w:numFmt w:val="decimal"/>
      <w:lvlText w:val="%1"/>
      <w:lvlJc w:val="left"/>
      <w:pPr>
        <w:tabs>
          <w:tab w:val="num" w:pos="2340"/>
        </w:tabs>
        <w:ind w:left="2340" w:hanging="16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FD1501"/>
    <w:multiLevelType w:val="hybridMultilevel"/>
    <w:tmpl w:val="ED44F85C"/>
    <w:lvl w:ilvl="0" w:tplc="AC7ED94C">
      <w:start w:val="2004"/>
      <w:numFmt w:val="decimal"/>
      <w:lvlText w:val="%1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8364B9"/>
    <w:multiLevelType w:val="hybridMultilevel"/>
    <w:tmpl w:val="0B02A754"/>
    <w:lvl w:ilvl="0" w:tplc="22589F98">
      <w:start w:val="2009"/>
      <w:numFmt w:val="decimal"/>
      <w:lvlText w:val="%1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70A48C9"/>
    <w:multiLevelType w:val="hybridMultilevel"/>
    <w:tmpl w:val="E65037EC"/>
    <w:lvl w:ilvl="0" w:tplc="29E24B4A">
      <w:start w:val="2004"/>
      <w:numFmt w:val="decimal"/>
      <w:lvlText w:val="%1"/>
      <w:lvlJc w:val="left"/>
      <w:pPr>
        <w:tabs>
          <w:tab w:val="num" w:pos="2100"/>
        </w:tabs>
        <w:ind w:left="2100" w:hanging="1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555EA7"/>
    <w:multiLevelType w:val="multilevel"/>
    <w:tmpl w:val="D6AE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F41D05"/>
    <w:multiLevelType w:val="hybridMultilevel"/>
    <w:tmpl w:val="E62A67E4"/>
    <w:lvl w:ilvl="0" w:tplc="0FAE8684">
      <w:start w:val="2007"/>
      <w:numFmt w:val="decimal"/>
      <w:lvlText w:val="%1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21D16D7"/>
    <w:multiLevelType w:val="multilevel"/>
    <w:tmpl w:val="A60A54DE"/>
    <w:lvl w:ilvl="0">
      <w:start w:val="2005"/>
      <w:numFmt w:val="decimal"/>
      <w:lvlText w:val="%1"/>
      <w:lvlJc w:val="left"/>
      <w:pPr>
        <w:tabs>
          <w:tab w:val="num" w:pos="1340"/>
        </w:tabs>
        <w:ind w:left="1340" w:hanging="134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060"/>
        </w:tabs>
        <w:ind w:left="2060" w:hanging="13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80"/>
        </w:tabs>
        <w:ind w:left="2780" w:hanging="13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00"/>
        </w:tabs>
        <w:ind w:left="3500" w:hanging="13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220"/>
        </w:tabs>
        <w:ind w:left="4220" w:hanging="13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40"/>
        </w:tabs>
        <w:ind w:left="4940" w:hanging="13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49934951"/>
    <w:multiLevelType w:val="hybridMultilevel"/>
    <w:tmpl w:val="D6C60272"/>
    <w:lvl w:ilvl="0" w:tplc="1C60EA3E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857D87"/>
    <w:multiLevelType w:val="hybridMultilevel"/>
    <w:tmpl w:val="E6E2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94C6C"/>
    <w:multiLevelType w:val="hybridMultilevel"/>
    <w:tmpl w:val="42368002"/>
    <w:lvl w:ilvl="0" w:tplc="EC50663E">
      <w:start w:val="2008"/>
      <w:numFmt w:val="decimal"/>
      <w:lvlText w:val="%1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3496140"/>
    <w:multiLevelType w:val="hybridMultilevel"/>
    <w:tmpl w:val="16D0856A"/>
    <w:lvl w:ilvl="0" w:tplc="54A0DFEC">
      <w:start w:val="1999"/>
      <w:numFmt w:val="decimal"/>
      <w:lvlText w:val="%1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5A42BA9"/>
    <w:multiLevelType w:val="multilevel"/>
    <w:tmpl w:val="6EC0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65243B"/>
    <w:multiLevelType w:val="multilevel"/>
    <w:tmpl w:val="A60A54DE"/>
    <w:lvl w:ilvl="0">
      <w:start w:val="2005"/>
      <w:numFmt w:val="decimal"/>
      <w:lvlText w:val="%1"/>
      <w:lvlJc w:val="left"/>
      <w:pPr>
        <w:tabs>
          <w:tab w:val="num" w:pos="1340"/>
        </w:tabs>
        <w:ind w:left="1340" w:hanging="134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060"/>
        </w:tabs>
        <w:ind w:left="2060" w:hanging="13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80"/>
        </w:tabs>
        <w:ind w:left="2780" w:hanging="13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00"/>
        </w:tabs>
        <w:ind w:left="3500" w:hanging="13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220"/>
        </w:tabs>
        <w:ind w:left="4220" w:hanging="13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40"/>
        </w:tabs>
        <w:ind w:left="4940" w:hanging="13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57AE01F8"/>
    <w:multiLevelType w:val="hybridMultilevel"/>
    <w:tmpl w:val="F6C46DFA"/>
    <w:lvl w:ilvl="0" w:tplc="FE8A8CCC">
      <w:start w:val="1998"/>
      <w:numFmt w:val="decimal"/>
      <w:lvlText w:val="%1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C0C7137"/>
    <w:multiLevelType w:val="hybridMultilevel"/>
    <w:tmpl w:val="2D128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1651A"/>
    <w:multiLevelType w:val="multilevel"/>
    <w:tmpl w:val="C2E42D98"/>
    <w:lvl w:ilvl="0">
      <w:start w:val="199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670"/>
        </w:tabs>
        <w:ind w:left="2670" w:hanging="12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390"/>
        </w:tabs>
        <w:ind w:left="3390" w:hanging="12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110"/>
        </w:tabs>
        <w:ind w:left="4110" w:hanging="12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830"/>
        </w:tabs>
        <w:ind w:left="4830" w:hanging="12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5F5A5B8A"/>
    <w:multiLevelType w:val="hybridMultilevel"/>
    <w:tmpl w:val="D67E3242"/>
    <w:lvl w:ilvl="0" w:tplc="73CA8326">
      <w:start w:val="200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86A719A"/>
    <w:multiLevelType w:val="multilevel"/>
    <w:tmpl w:val="A60A54DE"/>
    <w:lvl w:ilvl="0">
      <w:start w:val="2005"/>
      <w:numFmt w:val="decimal"/>
      <w:lvlText w:val="%1"/>
      <w:lvlJc w:val="left"/>
      <w:pPr>
        <w:tabs>
          <w:tab w:val="num" w:pos="1340"/>
        </w:tabs>
        <w:ind w:left="1340" w:hanging="1340"/>
      </w:pPr>
      <w:rPr>
        <w:rFonts w:hint="default"/>
      </w:rPr>
    </w:lvl>
    <w:lvl w:ilvl="1">
      <w:start w:val="2006"/>
      <w:numFmt w:val="decimal"/>
      <w:lvlText w:val="%1-%2"/>
      <w:lvlJc w:val="left"/>
      <w:pPr>
        <w:tabs>
          <w:tab w:val="num" w:pos="2060"/>
        </w:tabs>
        <w:ind w:left="2060" w:hanging="13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80"/>
        </w:tabs>
        <w:ind w:left="2780" w:hanging="13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500"/>
        </w:tabs>
        <w:ind w:left="3500" w:hanging="13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220"/>
        </w:tabs>
        <w:ind w:left="4220" w:hanging="13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40"/>
        </w:tabs>
        <w:ind w:left="4940" w:hanging="13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901209317">
    <w:abstractNumId w:val="13"/>
  </w:num>
  <w:num w:numId="2" w16cid:durableId="1560819497">
    <w:abstractNumId w:val="19"/>
  </w:num>
  <w:num w:numId="3" w16cid:durableId="1910849444">
    <w:abstractNumId w:val="3"/>
  </w:num>
  <w:num w:numId="4" w16cid:durableId="710424649">
    <w:abstractNumId w:val="4"/>
  </w:num>
  <w:num w:numId="5" w16cid:durableId="2074699555">
    <w:abstractNumId w:val="6"/>
  </w:num>
  <w:num w:numId="6" w16cid:durableId="1430199656">
    <w:abstractNumId w:val="18"/>
  </w:num>
  <w:num w:numId="7" w16cid:durableId="6641497">
    <w:abstractNumId w:val="16"/>
  </w:num>
  <w:num w:numId="8" w16cid:durableId="344330258">
    <w:abstractNumId w:val="20"/>
  </w:num>
  <w:num w:numId="9" w16cid:durableId="1650786960">
    <w:abstractNumId w:val="9"/>
  </w:num>
  <w:num w:numId="10" w16cid:durableId="1828479091">
    <w:abstractNumId w:val="15"/>
  </w:num>
  <w:num w:numId="11" w16cid:durableId="1881747406">
    <w:abstractNumId w:val="8"/>
  </w:num>
  <w:num w:numId="12" w16cid:durableId="1162697890">
    <w:abstractNumId w:val="2"/>
  </w:num>
  <w:num w:numId="13" w16cid:durableId="1237789692">
    <w:abstractNumId w:val="5"/>
  </w:num>
  <w:num w:numId="14" w16cid:durableId="1694186941">
    <w:abstractNumId w:val="12"/>
  </w:num>
  <w:num w:numId="15" w16cid:durableId="753167813">
    <w:abstractNumId w:val="11"/>
  </w:num>
  <w:num w:numId="16" w16cid:durableId="967778765">
    <w:abstractNumId w:val="17"/>
  </w:num>
  <w:num w:numId="17" w16cid:durableId="1967009722">
    <w:abstractNumId w:val="0"/>
  </w:num>
  <w:num w:numId="18" w16cid:durableId="130560431">
    <w:abstractNumId w:val="10"/>
  </w:num>
  <w:num w:numId="19" w16cid:durableId="641497988">
    <w:abstractNumId w:val="1"/>
  </w:num>
  <w:num w:numId="20" w16cid:durableId="1156383618">
    <w:abstractNumId w:val="7"/>
  </w:num>
  <w:num w:numId="21" w16cid:durableId="10109078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irculation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rr9tt0e19aazve9dvmx9v9jrxsrvvrd5e2r&quot;&gt;CLI 2-Converted&lt;record-ids&gt;&lt;item&gt;141&lt;/item&gt;&lt;/record-ids&gt;&lt;/item&gt;&lt;/Libraries&gt;"/>
  </w:docVars>
  <w:rsids>
    <w:rsidRoot w:val="005D4670"/>
    <w:rsid w:val="00001136"/>
    <w:rsid w:val="00007452"/>
    <w:rsid w:val="00007905"/>
    <w:rsid w:val="000079A2"/>
    <w:rsid w:val="00011009"/>
    <w:rsid w:val="0001595E"/>
    <w:rsid w:val="000230CD"/>
    <w:rsid w:val="000267C1"/>
    <w:rsid w:val="000277DD"/>
    <w:rsid w:val="00041262"/>
    <w:rsid w:val="0005035F"/>
    <w:rsid w:val="00056BAE"/>
    <w:rsid w:val="00056E59"/>
    <w:rsid w:val="00076483"/>
    <w:rsid w:val="000823BC"/>
    <w:rsid w:val="00084BBD"/>
    <w:rsid w:val="00084EF8"/>
    <w:rsid w:val="00094CBE"/>
    <w:rsid w:val="00097572"/>
    <w:rsid w:val="000C3D47"/>
    <w:rsid w:val="000C5707"/>
    <w:rsid w:val="000C5BC9"/>
    <w:rsid w:val="000D0394"/>
    <w:rsid w:val="000D0FAF"/>
    <w:rsid w:val="000D4F80"/>
    <w:rsid w:val="000D6DD9"/>
    <w:rsid w:val="000D7162"/>
    <w:rsid w:val="000F0BE5"/>
    <w:rsid w:val="000F1364"/>
    <w:rsid w:val="000F4D86"/>
    <w:rsid w:val="000F6757"/>
    <w:rsid w:val="00102B5F"/>
    <w:rsid w:val="00103847"/>
    <w:rsid w:val="0010666C"/>
    <w:rsid w:val="00107D9D"/>
    <w:rsid w:val="0011121C"/>
    <w:rsid w:val="00116786"/>
    <w:rsid w:val="00120CD5"/>
    <w:rsid w:val="001217A2"/>
    <w:rsid w:val="00122F26"/>
    <w:rsid w:val="00122F6F"/>
    <w:rsid w:val="001255CA"/>
    <w:rsid w:val="00133BBB"/>
    <w:rsid w:val="00137B55"/>
    <w:rsid w:val="00143776"/>
    <w:rsid w:val="00143C60"/>
    <w:rsid w:val="00147941"/>
    <w:rsid w:val="00152920"/>
    <w:rsid w:val="00153B45"/>
    <w:rsid w:val="00160AD1"/>
    <w:rsid w:val="00160F31"/>
    <w:rsid w:val="00167093"/>
    <w:rsid w:val="001822B8"/>
    <w:rsid w:val="001845A0"/>
    <w:rsid w:val="0019429E"/>
    <w:rsid w:val="001A4021"/>
    <w:rsid w:val="001A7300"/>
    <w:rsid w:val="001B11D8"/>
    <w:rsid w:val="001B40EE"/>
    <w:rsid w:val="001B4374"/>
    <w:rsid w:val="001B5B36"/>
    <w:rsid w:val="001C234C"/>
    <w:rsid w:val="001C5F23"/>
    <w:rsid w:val="001C6216"/>
    <w:rsid w:val="001C64F4"/>
    <w:rsid w:val="001C7DC7"/>
    <w:rsid w:val="001D23A6"/>
    <w:rsid w:val="001D3D08"/>
    <w:rsid w:val="001D705D"/>
    <w:rsid w:val="001E0054"/>
    <w:rsid w:val="001E5F2F"/>
    <w:rsid w:val="001E72F0"/>
    <w:rsid w:val="001F05FD"/>
    <w:rsid w:val="00203D03"/>
    <w:rsid w:val="00204ADE"/>
    <w:rsid w:val="00211DB4"/>
    <w:rsid w:val="0021406B"/>
    <w:rsid w:val="00215B18"/>
    <w:rsid w:val="00217166"/>
    <w:rsid w:val="00223FC8"/>
    <w:rsid w:val="002245D5"/>
    <w:rsid w:val="00224A97"/>
    <w:rsid w:val="0023141E"/>
    <w:rsid w:val="00236E77"/>
    <w:rsid w:val="00246EBE"/>
    <w:rsid w:val="002503B6"/>
    <w:rsid w:val="00261BEF"/>
    <w:rsid w:val="0026300D"/>
    <w:rsid w:val="00265974"/>
    <w:rsid w:val="002662C9"/>
    <w:rsid w:val="00270B6A"/>
    <w:rsid w:val="00272470"/>
    <w:rsid w:val="00280820"/>
    <w:rsid w:val="00290812"/>
    <w:rsid w:val="002C0CA1"/>
    <w:rsid w:val="002C14F8"/>
    <w:rsid w:val="002C70A3"/>
    <w:rsid w:val="002C718A"/>
    <w:rsid w:val="002D16F8"/>
    <w:rsid w:val="002D745C"/>
    <w:rsid w:val="002E3709"/>
    <w:rsid w:val="002E4309"/>
    <w:rsid w:val="002E7FB8"/>
    <w:rsid w:val="002F232C"/>
    <w:rsid w:val="002F3B92"/>
    <w:rsid w:val="00301C8F"/>
    <w:rsid w:val="003036D2"/>
    <w:rsid w:val="003065A4"/>
    <w:rsid w:val="00316698"/>
    <w:rsid w:val="00320A16"/>
    <w:rsid w:val="00322605"/>
    <w:rsid w:val="003267A9"/>
    <w:rsid w:val="00330ED9"/>
    <w:rsid w:val="00334806"/>
    <w:rsid w:val="00350178"/>
    <w:rsid w:val="0035052B"/>
    <w:rsid w:val="00354BDD"/>
    <w:rsid w:val="003557D9"/>
    <w:rsid w:val="00367E99"/>
    <w:rsid w:val="00372B4B"/>
    <w:rsid w:val="00373DA6"/>
    <w:rsid w:val="0038050D"/>
    <w:rsid w:val="0038163D"/>
    <w:rsid w:val="0038609B"/>
    <w:rsid w:val="00395A18"/>
    <w:rsid w:val="003A016A"/>
    <w:rsid w:val="003A16C4"/>
    <w:rsid w:val="003A672B"/>
    <w:rsid w:val="003C609F"/>
    <w:rsid w:val="003D13A9"/>
    <w:rsid w:val="003D1792"/>
    <w:rsid w:val="003F3C90"/>
    <w:rsid w:val="00405F4A"/>
    <w:rsid w:val="00406621"/>
    <w:rsid w:val="00413B6E"/>
    <w:rsid w:val="00413E60"/>
    <w:rsid w:val="00425AF5"/>
    <w:rsid w:val="004268D8"/>
    <w:rsid w:val="004351AA"/>
    <w:rsid w:val="00445654"/>
    <w:rsid w:val="00447D58"/>
    <w:rsid w:val="00451244"/>
    <w:rsid w:val="00457682"/>
    <w:rsid w:val="00460860"/>
    <w:rsid w:val="00464A60"/>
    <w:rsid w:val="004714C3"/>
    <w:rsid w:val="00477E22"/>
    <w:rsid w:val="00484848"/>
    <w:rsid w:val="00485494"/>
    <w:rsid w:val="0049538E"/>
    <w:rsid w:val="00496CAE"/>
    <w:rsid w:val="0049749B"/>
    <w:rsid w:val="004B3AE8"/>
    <w:rsid w:val="004C0381"/>
    <w:rsid w:val="004D4DF9"/>
    <w:rsid w:val="004E3EC2"/>
    <w:rsid w:val="004E6CFE"/>
    <w:rsid w:val="004F0E5A"/>
    <w:rsid w:val="004F4D5E"/>
    <w:rsid w:val="0050095D"/>
    <w:rsid w:val="005016E3"/>
    <w:rsid w:val="0051403B"/>
    <w:rsid w:val="0051560F"/>
    <w:rsid w:val="00516B96"/>
    <w:rsid w:val="005224D5"/>
    <w:rsid w:val="00523223"/>
    <w:rsid w:val="00531FA9"/>
    <w:rsid w:val="00533D27"/>
    <w:rsid w:val="005403D4"/>
    <w:rsid w:val="00543993"/>
    <w:rsid w:val="00544861"/>
    <w:rsid w:val="005451EE"/>
    <w:rsid w:val="005470E1"/>
    <w:rsid w:val="00547E28"/>
    <w:rsid w:val="0055783A"/>
    <w:rsid w:val="00561C97"/>
    <w:rsid w:val="005631F3"/>
    <w:rsid w:val="00563FAF"/>
    <w:rsid w:val="0057179F"/>
    <w:rsid w:val="00573CFF"/>
    <w:rsid w:val="00581BF6"/>
    <w:rsid w:val="005852E8"/>
    <w:rsid w:val="00586D1F"/>
    <w:rsid w:val="00595A7C"/>
    <w:rsid w:val="00596F9D"/>
    <w:rsid w:val="00597035"/>
    <w:rsid w:val="005A07E0"/>
    <w:rsid w:val="005A1D0C"/>
    <w:rsid w:val="005A465C"/>
    <w:rsid w:val="005A69A7"/>
    <w:rsid w:val="005B2DF4"/>
    <w:rsid w:val="005B386F"/>
    <w:rsid w:val="005B525A"/>
    <w:rsid w:val="005B534D"/>
    <w:rsid w:val="005C6F40"/>
    <w:rsid w:val="005D204F"/>
    <w:rsid w:val="005D21B4"/>
    <w:rsid w:val="005D4670"/>
    <w:rsid w:val="005D52AE"/>
    <w:rsid w:val="005D5A81"/>
    <w:rsid w:val="005E064E"/>
    <w:rsid w:val="005E47E8"/>
    <w:rsid w:val="005E6120"/>
    <w:rsid w:val="005F4760"/>
    <w:rsid w:val="0060025B"/>
    <w:rsid w:val="00606A64"/>
    <w:rsid w:val="00606F21"/>
    <w:rsid w:val="00610670"/>
    <w:rsid w:val="00622031"/>
    <w:rsid w:val="006232D4"/>
    <w:rsid w:val="00630DFB"/>
    <w:rsid w:val="0063556B"/>
    <w:rsid w:val="006455C0"/>
    <w:rsid w:val="00653046"/>
    <w:rsid w:val="00657DCD"/>
    <w:rsid w:val="00660729"/>
    <w:rsid w:val="00662CED"/>
    <w:rsid w:val="006B3DD8"/>
    <w:rsid w:val="006C0184"/>
    <w:rsid w:val="006C3334"/>
    <w:rsid w:val="006C7708"/>
    <w:rsid w:val="006D565C"/>
    <w:rsid w:val="006E1592"/>
    <w:rsid w:val="006E4C43"/>
    <w:rsid w:val="006E5BE8"/>
    <w:rsid w:val="006F4695"/>
    <w:rsid w:val="006F5852"/>
    <w:rsid w:val="006F72CB"/>
    <w:rsid w:val="006F77DA"/>
    <w:rsid w:val="007017D2"/>
    <w:rsid w:val="00702E27"/>
    <w:rsid w:val="00703864"/>
    <w:rsid w:val="007051D4"/>
    <w:rsid w:val="00717FB5"/>
    <w:rsid w:val="0072084F"/>
    <w:rsid w:val="00730612"/>
    <w:rsid w:val="00734A9B"/>
    <w:rsid w:val="00734E0B"/>
    <w:rsid w:val="00743FD4"/>
    <w:rsid w:val="007473CC"/>
    <w:rsid w:val="007476A7"/>
    <w:rsid w:val="007522B4"/>
    <w:rsid w:val="00752773"/>
    <w:rsid w:val="0075446A"/>
    <w:rsid w:val="00757D7E"/>
    <w:rsid w:val="007614B9"/>
    <w:rsid w:val="00761A95"/>
    <w:rsid w:val="007645CF"/>
    <w:rsid w:val="00776852"/>
    <w:rsid w:val="00777631"/>
    <w:rsid w:val="007777D3"/>
    <w:rsid w:val="00781FAE"/>
    <w:rsid w:val="00782424"/>
    <w:rsid w:val="00790797"/>
    <w:rsid w:val="007929F8"/>
    <w:rsid w:val="00792BEA"/>
    <w:rsid w:val="007B42E5"/>
    <w:rsid w:val="007C1160"/>
    <w:rsid w:val="007D34DC"/>
    <w:rsid w:val="007E178F"/>
    <w:rsid w:val="007E4BB0"/>
    <w:rsid w:val="007F3636"/>
    <w:rsid w:val="00802AC8"/>
    <w:rsid w:val="0081770D"/>
    <w:rsid w:val="008179E1"/>
    <w:rsid w:val="00820E20"/>
    <w:rsid w:val="00823C25"/>
    <w:rsid w:val="00825376"/>
    <w:rsid w:val="00835935"/>
    <w:rsid w:val="00840126"/>
    <w:rsid w:val="0084338C"/>
    <w:rsid w:val="008519E1"/>
    <w:rsid w:val="00854CFD"/>
    <w:rsid w:val="008711C5"/>
    <w:rsid w:val="008712DC"/>
    <w:rsid w:val="00873E60"/>
    <w:rsid w:val="00875A77"/>
    <w:rsid w:val="00876147"/>
    <w:rsid w:val="008775A1"/>
    <w:rsid w:val="008816D1"/>
    <w:rsid w:val="00884EFF"/>
    <w:rsid w:val="00894507"/>
    <w:rsid w:val="00894EE7"/>
    <w:rsid w:val="00897CCD"/>
    <w:rsid w:val="008A1F6E"/>
    <w:rsid w:val="008A4B22"/>
    <w:rsid w:val="008A58A2"/>
    <w:rsid w:val="008A612D"/>
    <w:rsid w:val="008A6FD5"/>
    <w:rsid w:val="008B02D7"/>
    <w:rsid w:val="008B2C29"/>
    <w:rsid w:val="008B5762"/>
    <w:rsid w:val="008B64E7"/>
    <w:rsid w:val="008B7156"/>
    <w:rsid w:val="008C1121"/>
    <w:rsid w:val="008D477F"/>
    <w:rsid w:val="008D746B"/>
    <w:rsid w:val="008E1CA7"/>
    <w:rsid w:val="008E3DB7"/>
    <w:rsid w:val="008E3F46"/>
    <w:rsid w:val="008E5B41"/>
    <w:rsid w:val="008F240C"/>
    <w:rsid w:val="008F27E5"/>
    <w:rsid w:val="008F2F63"/>
    <w:rsid w:val="008F4EE0"/>
    <w:rsid w:val="008F6963"/>
    <w:rsid w:val="009012EB"/>
    <w:rsid w:val="009027A2"/>
    <w:rsid w:val="00905944"/>
    <w:rsid w:val="00910272"/>
    <w:rsid w:val="009217E2"/>
    <w:rsid w:val="00926622"/>
    <w:rsid w:val="0093101B"/>
    <w:rsid w:val="00931968"/>
    <w:rsid w:val="00933A3C"/>
    <w:rsid w:val="009357CB"/>
    <w:rsid w:val="00940742"/>
    <w:rsid w:val="009418FE"/>
    <w:rsid w:val="00943C0D"/>
    <w:rsid w:val="00945FCD"/>
    <w:rsid w:val="00946D0F"/>
    <w:rsid w:val="00952EF8"/>
    <w:rsid w:val="00963329"/>
    <w:rsid w:val="0097150B"/>
    <w:rsid w:val="00990A43"/>
    <w:rsid w:val="0099230D"/>
    <w:rsid w:val="009943D9"/>
    <w:rsid w:val="009A1C9D"/>
    <w:rsid w:val="009A2DB8"/>
    <w:rsid w:val="009A5928"/>
    <w:rsid w:val="009B576C"/>
    <w:rsid w:val="009B5ACB"/>
    <w:rsid w:val="009B5BD7"/>
    <w:rsid w:val="009B61C9"/>
    <w:rsid w:val="009C53E3"/>
    <w:rsid w:val="009D227B"/>
    <w:rsid w:val="009D425F"/>
    <w:rsid w:val="009D6D69"/>
    <w:rsid w:val="009D7981"/>
    <w:rsid w:val="009E5577"/>
    <w:rsid w:val="009F17EF"/>
    <w:rsid w:val="009F7227"/>
    <w:rsid w:val="00A01C76"/>
    <w:rsid w:val="00A02900"/>
    <w:rsid w:val="00A064B7"/>
    <w:rsid w:val="00A067D9"/>
    <w:rsid w:val="00A10020"/>
    <w:rsid w:val="00A131A2"/>
    <w:rsid w:val="00A17C45"/>
    <w:rsid w:val="00A23663"/>
    <w:rsid w:val="00A4014D"/>
    <w:rsid w:val="00A408A2"/>
    <w:rsid w:val="00A5559B"/>
    <w:rsid w:val="00A617DA"/>
    <w:rsid w:val="00A62682"/>
    <w:rsid w:val="00A67EF2"/>
    <w:rsid w:val="00A81405"/>
    <w:rsid w:val="00A82932"/>
    <w:rsid w:val="00A933B1"/>
    <w:rsid w:val="00AA04E0"/>
    <w:rsid w:val="00AA5F93"/>
    <w:rsid w:val="00AB2D75"/>
    <w:rsid w:val="00AB3833"/>
    <w:rsid w:val="00AB5118"/>
    <w:rsid w:val="00AC579C"/>
    <w:rsid w:val="00AC6509"/>
    <w:rsid w:val="00AD353A"/>
    <w:rsid w:val="00AD3A5B"/>
    <w:rsid w:val="00AF085C"/>
    <w:rsid w:val="00AF1B13"/>
    <w:rsid w:val="00AF2431"/>
    <w:rsid w:val="00AF382D"/>
    <w:rsid w:val="00AF7836"/>
    <w:rsid w:val="00B02309"/>
    <w:rsid w:val="00B03FCF"/>
    <w:rsid w:val="00B12EF0"/>
    <w:rsid w:val="00B140F5"/>
    <w:rsid w:val="00B15612"/>
    <w:rsid w:val="00B3166B"/>
    <w:rsid w:val="00B65E0D"/>
    <w:rsid w:val="00B70CF8"/>
    <w:rsid w:val="00B7164D"/>
    <w:rsid w:val="00B733E1"/>
    <w:rsid w:val="00B76764"/>
    <w:rsid w:val="00B815E4"/>
    <w:rsid w:val="00B83C47"/>
    <w:rsid w:val="00B91B0E"/>
    <w:rsid w:val="00B930B1"/>
    <w:rsid w:val="00B978E4"/>
    <w:rsid w:val="00BA4C88"/>
    <w:rsid w:val="00BA701C"/>
    <w:rsid w:val="00BB5472"/>
    <w:rsid w:val="00BC640F"/>
    <w:rsid w:val="00BD03FD"/>
    <w:rsid w:val="00BD149D"/>
    <w:rsid w:val="00BE3545"/>
    <w:rsid w:val="00BE4520"/>
    <w:rsid w:val="00BE55EB"/>
    <w:rsid w:val="00BE57B2"/>
    <w:rsid w:val="00BF04F9"/>
    <w:rsid w:val="00BF3880"/>
    <w:rsid w:val="00BF4396"/>
    <w:rsid w:val="00BF7511"/>
    <w:rsid w:val="00C0434A"/>
    <w:rsid w:val="00C045F4"/>
    <w:rsid w:val="00C0502D"/>
    <w:rsid w:val="00C14163"/>
    <w:rsid w:val="00C1658F"/>
    <w:rsid w:val="00C17DA7"/>
    <w:rsid w:val="00C22D14"/>
    <w:rsid w:val="00C246FA"/>
    <w:rsid w:val="00C24B02"/>
    <w:rsid w:val="00C25DBD"/>
    <w:rsid w:val="00C35582"/>
    <w:rsid w:val="00C356BE"/>
    <w:rsid w:val="00C42B50"/>
    <w:rsid w:val="00C4335E"/>
    <w:rsid w:val="00C45FD4"/>
    <w:rsid w:val="00C51500"/>
    <w:rsid w:val="00C56E28"/>
    <w:rsid w:val="00C57790"/>
    <w:rsid w:val="00C62B5B"/>
    <w:rsid w:val="00C65B32"/>
    <w:rsid w:val="00C83573"/>
    <w:rsid w:val="00C85490"/>
    <w:rsid w:val="00C938E3"/>
    <w:rsid w:val="00CA022F"/>
    <w:rsid w:val="00CA6C9C"/>
    <w:rsid w:val="00CB4ABF"/>
    <w:rsid w:val="00CC0BE9"/>
    <w:rsid w:val="00CC2DBA"/>
    <w:rsid w:val="00CC4A43"/>
    <w:rsid w:val="00CC6FF4"/>
    <w:rsid w:val="00CD13DB"/>
    <w:rsid w:val="00CD32DA"/>
    <w:rsid w:val="00CD38C1"/>
    <w:rsid w:val="00CD779B"/>
    <w:rsid w:val="00CE29AE"/>
    <w:rsid w:val="00CE7B43"/>
    <w:rsid w:val="00CF5A75"/>
    <w:rsid w:val="00CF5E20"/>
    <w:rsid w:val="00CF7C5B"/>
    <w:rsid w:val="00D10CA6"/>
    <w:rsid w:val="00D11560"/>
    <w:rsid w:val="00D11EAE"/>
    <w:rsid w:val="00D1669B"/>
    <w:rsid w:val="00D20B9C"/>
    <w:rsid w:val="00D23E12"/>
    <w:rsid w:val="00D25395"/>
    <w:rsid w:val="00D42936"/>
    <w:rsid w:val="00D45856"/>
    <w:rsid w:val="00D4644E"/>
    <w:rsid w:val="00D47AC1"/>
    <w:rsid w:val="00D52AE5"/>
    <w:rsid w:val="00D53CB5"/>
    <w:rsid w:val="00D562BC"/>
    <w:rsid w:val="00D63AB9"/>
    <w:rsid w:val="00D71D44"/>
    <w:rsid w:val="00D727E9"/>
    <w:rsid w:val="00D73ED6"/>
    <w:rsid w:val="00D75A12"/>
    <w:rsid w:val="00D84DDB"/>
    <w:rsid w:val="00D90440"/>
    <w:rsid w:val="00D9065C"/>
    <w:rsid w:val="00D93C4B"/>
    <w:rsid w:val="00D94BB2"/>
    <w:rsid w:val="00D97744"/>
    <w:rsid w:val="00DA01FD"/>
    <w:rsid w:val="00DA3E33"/>
    <w:rsid w:val="00DA4E9E"/>
    <w:rsid w:val="00DB251E"/>
    <w:rsid w:val="00DB4451"/>
    <w:rsid w:val="00DE2A55"/>
    <w:rsid w:val="00DE3418"/>
    <w:rsid w:val="00DF5FAA"/>
    <w:rsid w:val="00DF6227"/>
    <w:rsid w:val="00E045BB"/>
    <w:rsid w:val="00E05C66"/>
    <w:rsid w:val="00E107A0"/>
    <w:rsid w:val="00E1201F"/>
    <w:rsid w:val="00E24682"/>
    <w:rsid w:val="00E25ED8"/>
    <w:rsid w:val="00E33F46"/>
    <w:rsid w:val="00E3515C"/>
    <w:rsid w:val="00E43182"/>
    <w:rsid w:val="00E44499"/>
    <w:rsid w:val="00E45715"/>
    <w:rsid w:val="00E56322"/>
    <w:rsid w:val="00E57E48"/>
    <w:rsid w:val="00E6768E"/>
    <w:rsid w:val="00E75C03"/>
    <w:rsid w:val="00E76C59"/>
    <w:rsid w:val="00E835E1"/>
    <w:rsid w:val="00E903C5"/>
    <w:rsid w:val="00E9096B"/>
    <w:rsid w:val="00E91264"/>
    <w:rsid w:val="00E968F0"/>
    <w:rsid w:val="00EA0224"/>
    <w:rsid w:val="00EA5C91"/>
    <w:rsid w:val="00EB36BF"/>
    <w:rsid w:val="00EB7E89"/>
    <w:rsid w:val="00EB7F5E"/>
    <w:rsid w:val="00ED44DD"/>
    <w:rsid w:val="00ED5C59"/>
    <w:rsid w:val="00ED741F"/>
    <w:rsid w:val="00EE1687"/>
    <w:rsid w:val="00EF0586"/>
    <w:rsid w:val="00EF75A0"/>
    <w:rsid w:val="00F00C1E"/>
    <w:rsid w:val="00F0575E"/>
    <w:rsid w:val="00F06F58"/>
    <w:rsid w:val="00F10195"/>
    <w:rsid w:val="00F1197C"/>
    <w:rsid w:val="00F1369D"/>
    <w:rsid w:val="00F15D15"/>
    <w:rsid w:val="00F27E17"/>
    <w:rsid w:val="00F379E2"/>
    <w:rsid w:val="00F45345"/>
    <w:rsid w:val="00F4773C"/>
    <w:rsid w:val="00F51B22"/>
    <w:rsid w:val="00F53132"/>
    <w:rsid w:val="00F713B8"/>
    <w:rsid w:val="00F73EF1"/>
    <w:rsid w:val="00F76D18"/>
    <w:rsid w:val="00F80B49"/>
    <w:rsid w:val="00F84F6D"/>
    <w:rsid w:val="00F97D29"/>
    <w:rsid w:val="00FA04E4"/>
    <w:rsid w:val="00FA150E"/>
    <w:rsid w:val="00FA3633"/>
    <w:rsid w:val="00FA5710"/>
    <w:rsid w:val="00FA7383"/>
    <w:rsid w:val="00FA7A87"/>
    <w:rsid w:val="00FB3734"/>
    <w:rsid w:val="00FC4E6B"/>
    <w:rsid w:val="00FD19D4"/>
    <w:rsid w:val="00FD4043"/>
    <w:rsid w:val="00FD4EE2"/>
    <w:rsid w:val="00FD6586"/>
    <w:rsid w:val="00FE07AE"/>
    <w:rsid w:val="00FE3DED"/>
    <w:rsid w:val="00FF010C"/>
    <w:rsid w:val="00FF576D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78E93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3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356E1"/>
    <w:rPr>
      <w:color w:val="0000FF"/>
      <w:u w:val="single"/>
    </w:rPr>
  </w:style>
  <w:style w:type="paragraph" w:styleId="Header">
    <w:name w:val="header"/>
    <w:basedOn w:val="Normal"/>
    <w:rsid w:val="00B228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228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3BE6"/>
  </w:style>
  <w:style w:type="paragraph" w:styleId="BodyText3">
    <w:name w:val="Body Text 3"/>
    <w:basedOn w:val="Normal"/>
    <w:link w:val="BodyText3Char"/>
    <w:uiPriority w:val="99"/>
    <w:semiHidden/>
    <w:unhideWhenUsed/>
    <w:rsid w:val="00D10CA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D10CA6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52E8"/>
  </w:style>
  <w:style w:type="character" w:styleId="CommentReference">
    <w:name w:val="annotation reference"/>
    <w:uiPriority w:val="99"/>
    <w:semiHidden/>
    <w:unhideWhenUsed/>
    <w:rsid w:val="00747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6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6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6A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76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6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76A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D16F8"/>
    <w:pPr>
      <w:jc w:val="center"/>
    </w:pPr>
    <w:rPr>
      <w:rFonts w:ascii="Palatino Linotype" w:hAnsi="Palatino Linotype"/>
      <w:b/>
      <w:szCs w:val="22"/>
    </w:rPr>
  </w:style>
  <w:style w:type="character" w:customStyle="1" w:styleId="TitleChar">
    <w:name w:val="Title Char"/>
    <w:basedOn w:val="DefaultParagraphFont"/>
    <w:link w:val="Title"/>
    <w:rsid w:val="002D16F8"/>
    <w:rPr>
      <w:rFonts w:ascii="Palatino Linotype" w:hAnsi="Palatino Linotype"/>
      <w:b/>
      <w:szCs w:val="22"/>
    </w:rPr>
  </w:style>
  <w:style w:type="paragraph" w:styleId="ListParagraph">
    <w:name w:val="List Paragraph"/>
    <w:basedOn w:val="Normal"/>
    <w:uiPriority w:val="34"/>
    <w:qFormat/>
    <w:rsid w:val="00A1002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93C4B"/>
  </w:style>
  <w:style w:type="character" w:styleId="UnresolvedMention">
    <w:name w:val="Unresolved Mention"/>
    <w:basedOn w:val="DefaultParagraphFont"/>
    <w:uiPriority w:val="99"/>
    <w:semiHidden/>
    <w:unhideWhenUsed/>
    <w:rsid w:val="00AB38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75A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3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C65B32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A02900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A02900"/>
  </w:style>
  <w:style w:type="paragraph" w:customStyle="1" w:styleId="EndNoteBibliography">
    <w:name w:val="EndNote Bibliography"/>
    <w:basedOn w:val="Normal"/>
    <w:link w:val="EndNoteBibliographyChar"/>
    <w:rsid w:val="00A02900"/>
  </w:style>
  <w:style w:type="character" w:customStyle="1" w:styleId="EndNoteBibliographyChar">
    <w:name w:val="EndNote Bibliography Char"/>
    <w:basedOn w:val="DefaultParagraphFont"/>
    <w:link w:val="EndNoteBibliography"/>
    <w:rsid w:val="00A02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937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4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0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1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8139901" TargetMode="External"/><Relationship Id="rId13" Type="http://schemas.openxmlformats.org/officeDocument/2006/relationships/hyperlink" Target="https://www.jacc.org/doi/full/10.1016/j.jacc.2022.03.365" TargetMode="External"/><Relationship Id="rId18" Type="http://schemas.openxmlformats.org/officeDocument/2006/relationships/hyperlink" Target="https://www.acc.org/education-and-meetings/patient-case-quizzes/2020/01/02/08/52/an-atypical-presentation-of-early-iliac-stent-failure" TargetMode="External"/><Relationship Id="rId26" Type="http://schemas.openxmlformats.org/officeDocument/2006/relationships/hyperlink" Target="https://www.jacc.org/journal/jac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cc.org/Latest-in-Cardiology/Articles/2023/10/19/12/25/Highlights-From-the-2023-Vascular-Scientific-Sessions" TargetMode="External"/><Relationship Id="rId7" Type="http://schemas.openxmlformats.org/officeDocument/2006/relationships/hyperlink" Target="mailto:Kevin.Rogers@cuanschutz.edu" TargetMode="External"/><Relationship Id="rId12" Type="http://schemas.openxmlformats.org/officeDocument/2006/relationships/hyperlink" Target="https://pubmed.ncbi.nlm.nih.gov/34082916/" TargetMode="External"/><Relationship Id="rId17" Type="http://schemas.openxmlformats.org/officeDocument/2006/relationships/hyperlink" Target="https://www.acc.org/education-and-meetings/patient-case-quizzes/2019/09/03/18/52/rock-climbing-leads-to" TargetMode="External"/><Relationship Id="rId25" Type="http://schemas.openxmlformats.org/officeDocument/2006/relationships/hyperlink" Target="https://www.jscai.org/issue/S2772-9303(24)X0012-5" TargetMode="External"/><Relationship Id="rId2" Type="http://schemas.openxmlformats.org/officeDocument/2006/relationships/styles" Target="styles.xml"/><Relationship Id="rId16" Type="http://schemas.openxmlformats.org/officeDocument/2006/relationships/hyperlink" Target="http://viva365.org/author/kevin-r-rogers/" TargetMode="External"/><Relationship Id="rId20" Type="http://schemas.openxmlformats.org/officeDocument/2006/relationships/hyperlink" Target="http://www.acc.org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acc.org/journal/jacc" TargetMode="External"/><Relationship Id="rId24" Type="http://schemas.openxmlformats.org/officeDocument/2006/relationships/hyperlink" Target="https://url.us.m.mimecastprotect.com/s/ev2XCkR0v8FOgn9kf2fBcGkhxM?domain=acc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iva365.org/author/kevin-r-rogers/" TargetMode="External"/><Relationship Id="rId23" Type="http://schemas.openxmlformats.org/officeDocument/2006/relationships/hyperlink" Target="https://url.us.m.mimecastprotect.com/s/wnt_ClY9wxu2Lox1t9h6cz0B3E?domain=acc.org/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jacc.org/journal/interventions" TargetMode="External"/><Relationship Id="rId19" Type="http://schemas.openxmlformats.org/officeDocument/2006/relationships/hyperlink" Target="https://www.acc.org/latest-in-cardiology/articles/2020/02/05/15/29/impact-of-anomalous-vertebral-artery-anatomy-on-management-of-c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30351515" TargetMode="External"/><Relationship Id="rId14" Type="http://schemas.openxmlformats.org/officeDocument/2006/relationships/hyperlink" Target="http://www.vascularmed.org/clinical_archive/Pathophysiology-Treatment-of-CLI_11Feb2013.pdf" TargetMode="External"/><Relationship Id="rId22" Type="http://schemas.openxmlformats.org/officeDocument/2006/relationships/hyperlink" Target="https://www.acc.org/latest-in-cardiology/articles/2024/08/19/10/45/lipid-management-in-peripheral-artery-disease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6628</Words>
  <Characters>37782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</vt:lpstr>
    </vt:vector>
  </TitlesOfParts>
  <Company>ohsu badass</Company>
  <LinksUpToDate>false</LinksUpToDate>
  <CharactersWithSpaces>44322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subject/>
  <dc:creator>Schwartz, Gregory</dc:creator>
  <cp:keywords/>
  <dc:description/>
  <cp:lastModifiedBy>Kevin Rogers</cp:lastModifiedBy>
  <cp:revision>15</cp:revision>
  <cp:lastPrinted>2009-12-01T22:24:00Z</cp:lastPrinted>
  <dcterms:created xsi:type="dcterms:W3CDTF">2024-10-22T16:53:00Z</dcterms:created>
  <dcterms:modified xsi:type="dcterms:W3CDTF">2025-10-07T21:59:00Z</dcterms:modified>
</cp:coreProperties>
</file>